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4747"/>
        <w:gridCol w:w="4748"/>
      </w:tblGrid>
      <w:tr w:rsidR="00673EE5">
        <w:tblPrEx>
          <w:tblCellMar>
            <w:top w:w="0" w:type="dxa"/>
            <w:bottom w:w="0" w:type="dxa"/>
          </w:tblCellMar>
        </w:tblPrEx>
        <w:tc>
          <w:tcPr>
            <w:tcW w:w="4747" w:type="dxa"/>
          </w:tcPr>
          <w:p w:rsidR="00673EE5" w:rsidRDefault="00673EE5">
            <w:pPr>
              <w:spacing w:line="360" w:lineRule="exact"/>
              <w:jc w:val="center"/>
              <w:rPr>
                <w:b/>
                <w:sz w:val="28"/>
                <w:szCs w:val="32"/>
              </w:rPr>
            </w:pPr>
            <w:r>
              <w:rPr>
                <w:b/>
                <w:sz w:val="28"/>
                <w:szCs w:val="32"/>
              </w:rPr>
              <w:t>Geheimhaltungs- und</w:t>
            </w:r>
          </w:p>
          <w:p w:rsidR="00673EE5" w:rsidRDefault="00673EE5">
            <w:pPr>
              <w:spacing w:line="360" w:lineRule="exact"/>
              <w:ind w:right="107"/>
              <w:jc w:val="center"/>
              <w:rPr>
                <w:b/>
                <w:sz w:val="28"/>
                <w:szCs w:val="32"/>
              </w:rPr>
            </w:pPr>
            <w:r>
              <w:rPr>
                <w:b/>
                <w:sz w:val="28"/>
                <w:szCs w:val="32"/>
              </w:rPr>
              <w:t>Nichtverwendungsvereinbarung</w:t>
            </w:r>
          </w:p>
          <w:p w:rsidR="00673EE5" w:rsidRDefault="00673EE5">
            <w:pPr>
              <w:spacing w:line="360" w:lineRule="exact"/>
              <w:ind w:right="107"/>
              <w:rPr>
                <w:b/>
                <w:sz w:val="28"/>
                <w:szCs w:val="32"/>
              </w:rPr>
            </w:pPr>
          </w:p>
          <w:p w:rsidR="00673EE5" w:rsidRDefault="00673EE5">
            <w:pPr>
              <w:spacing w:line="360" w:lineRule="exact"/>
              <w:ind w:right="107"/>
              <w:rPr>
                <w:bCs/>
                <w:sz w:val="28"/>
                <w:szCs w:val="32"/>
              </w:rPr>
            </w:pPr>
          </w:p>
        </w:tc>
        <w:tc>
          <w:tcPr>
            <w:tcW w:w="4748" w:type="dxa"/>
          </w:tcPr>
          <w:p w:rsidR="00673EE5" w:rsidRDefault="00673EE5">
            <w:pPr>
              <w:spacing w:line="360" w:lineRule="exact"/>
              <w:ind w:left="113"/>
              <w:jc w:val="center"/>
              <w:rPr>
                <w:b/>
                <w:sz w:val="28"/>
                <w:szCs w:val="32"/>
                <w:lang w:val="en-GB"/>
              </w:rPr>
            </w:pPr>
            <w:r>
              <w:rPr>
                <w:b/>
                <w:sz w:val="28"/>
                <w:szCs w:val="32"/>
                <w:lang w:val="en-GB"/>
              </w:rPr>
              <w:t>Secrecy, Non-Disclosure and</w:t>
            </w:r>
          </w:p>
          <w:p w:rsidR="00673EE5" w:rsidRDefault="00673EE5">
            <w:pPr>
              <w:spacing w:line="360" w:lineRule="exact"/>
              <w:ind w:left="113"/>
              <w:jc w:val="center"/>
              <w:rPr>
                <w:b/>
                <w:sz w:val="28"/>
                <w:szCs w:val="32"/>
                <w:lang w:val="en-GB"/>
              </w:rPr>
            </w:pPr>
            <w:r>
              <w:rPr>
                <w:b/>
                <w:sz w:val="28"/>
                <w:szCs w:val="32"/>
                <w:lang w:val="en-GB"/>
              </w:rPr>
              <w:t>Non-Use Agreement</w:t>
            </w:r>
          </w:p>
        </w:tc>
      </w:tr>
      <w:tr w:rsidR="00673EE5">
        <w:tblPrEx>
          <w:tblCellMar>
            <w:top w:w="0" w:type="dxa"/>
            <w:bottom w:w="0" w:type="dxa"/>
          </w:tblCellMar>
        </w:tblPrEx>
        <w:tc>
          <w:tcPr>
            <w:tcW w:w="4747" w:type="dxa"/>
          </w:tcPr>
          <w:p w:rsidR="00673EE5" w:rsidRDefault="00673EE5">
            <w:pPr>
              <w:spacing w:line="360" w:lineRule="exact"/>
              <w:ind w:right="107"/>
              <w:rPr>
                <w:bCs/>
                <w:szCs w:val="32"/>
                <w:lang w:val="en-GB"/>
              </w:rPr>
            </w:pPr>
            <w:proofErr w:type="spellStart"/>
            <w:r>
              <w:rPr>
                <w:bCs/>
                <w:szCs w:val="32"/>
                <w:lang w:val="en-GB"/>
              </w:rPr>
              <w:t>zwischen</w:t>
            </w:r>
            <w:proofErr w:type="spellEnd"/>
          </w:p>
        </w:tc>
        <w:tc>
          <w:tcPr>
            <w:tcW w:w="4748" w:type="dxa"/>
          </w:tcPr>
          <w:p w:rsidR="00673EE5" w:rsidRDefault="00673EE5">
            <w:pPr>
              <w:spacing w:line="360" w:lineRule="exact"/>
              <w:ind w:left="113"/>
              <w:rPr>
                <w:bCs/>
                <w:szCs w:val="32"/>
                <w:lang w:val="en-GB"/>
              </w:rPr>
            </w:pPr>
            <w:r>
              <w:rPr>
                <w:bCs/>
                <w:szCs w:val="32"/>
                <w:lang w:val="en-GB"/>
              </w:rPr>
              <w:t>between</w:t>
            </w:r>
          </w:p>
        </w:tc>
      </w:tr>
    </w:tbl>
    <w:p w:rsidR="00673EE5" w:rsidRDefault="00673EE5">
      <w:pPr>
        <w:jc w:val="center"/>
      </w:pPr>
    </w:p>
    <w:p w:rsidR="00673EE5" w:rsidRDefault="00A76B28">
      <w:pPr>
        <w:spacing w:line="360" w:lineRule="exact"/>
        <w:jc w:val="center"/>
        <w:rPr>
          <w:szCs w:val="22"/>
        </w:rPr>
      </w:pPr>
      <w:r>
        <w:rPr>
          <w:szCs w:val="22"/>
        </w:rPr>
        <w:t xml:space="preserve">PMT </w:t>
      </w:r>
      <w:r w:rsidR="00673EE5">
        <w:rPr>
          <w:szCs w:val="22"/>
        </w:rPr>
        <w:t>GmbH</w:t>
      </w:r>
    </w:p>
    <w:p w:rsidR="00673EE5" w:rsidRDefault="00A76B28">
      <w:pPr>
        <w:spacing w:line="360" w:lineRule="exact"/>
        <w:jc w:val="center"/>
        <w:rPr>
          <w:szCs w:val="22"/>
        </w:rPr>
      </w:pPr>
      <w:proofErr w:type="spellStart"/>
      <w:r>
        <w:rPr>
          <w:szCs w:val="22"/>
        </w:rPr>
        <w:t>Westerhang</w:t>
      </w:r>
      <w:proofErr w:type="spellEnd"/>
      <w:r>
        <w:rPr>
          <w:szCs w:val="22"/>
        </w:rPr>
        <w:t xml:space="preserve"> 35</w:t>
      </w:r>
    </w:p>
    <w:p w:rsidR="00673EE5" w:rsidRDefault="00A76B28">
      <w:pPr>
        <w:spacing w:line="360" w:lineRule="exact"/>
        <w:jc w:val="center"/>
        <w:rPr>
          <w:szCs w:val="22"/>
        </w:rPr>
      </w:pPr>
      <w:r>
        <w:rPr>
          <w:szCs w:val="22"/>
        </w:rPr>
        <w:t>32312 Lübbecke</w:t>
      </w:r>
    </w:p>
    <w:p w:rsidR="00673EE5" w:rsidRDefault="00673EE5">
      <w:pPr>
        <w:spacing w:line="360" w:lineRule="exact"/>
        <w:jc w:val="center"/>
      </w:pPr>
      <w:r>
        <w:rPr>
          <w:szCs w:val="22"/>
        </w:rPr>
        <w:t>Germany</w:t>
      </w:r>
    </w:p>
    <w:p w:rsidR="00673EE5" w:rsidRDefault="00673EE5">
      <w:pPr>
        <w:jc w:val="center"/>
      </w:pPr>
    </w:p>
    <w:p w:rsidR="00673EE5" w:rsidRDefault="00673EE5">
      <w:pPr>
        <w:jc w:val="center"/>
      </w:pPr>
    </w:p>
    <w:tbl>
      <w:tblPr>
        <w:tblW w:w="0" w:type="auto"/>
        <w:tblCellMar>
          <w:left w:w="70" w:type="dxa"/>
          <w:right w:w="70" w:type="dxa"/>
        </w:tblCellMar>
        <w:tblLook w:val="0000"/>
      </w:tblPr>
      <w:tblGrid>
        <w:gridCol w:w="4747"/>
        <w:gridCol w:w="4748"/>
      </w:tblGrid>
      <w:tr w:rsidR="00673EE5">
        <w:tblPrEx>
          <w:tblCellMar>
            <w:top w:w="0" w:type="dxa"/>
            <w:bottom w:w="0" w:type="dxa"/>
          </w:tblCellMar>
        </w:tblPrEx>
        <w:tc>
          <w:tcPr>
            <w:tcW w:w="4747" w:type="dxa"/>
          </w:tcPr>
          <w:p w:rsidR="00673EE5" w:rsidRDefault="00A76B28">
            <w:pPr>
              <w:spacing w:line="360" w:lineRule="exact"/>
              <w:ind w:right="107"/>
              <w:rPr>
                <w:bCs/>
                <w:szCs w:val="32"/>
              </w:rPr>
            </w:pPr>
            <w:r>
              <w:rPr>
                <w:szCs w:val="22"/>
              </w:rPr>
              <w:t>- nachfolgend "PMT</w:t>
            </w:r>
            <w:r w:rsidR="00673EE5">
              <w:rPr>
                <w:szCs w:val="22"/>
              </w:rPr>
              <w:t>" -</w:t>
            </w:r>
          </w:p>
        </w:tc>
        <w:tc>
          <w:tcPr>
            <w:tcW w:w="4748" w:type="dxa"/>
          </w:tcPr>
          <w:p w:rsidR="00673EE5" w:rsidRDefault="00673EE5">
            <w:pPr>
              <w:spacing w:line="360" w:lineRule="exact"/>
              <w:ind w:left="113"/>
              <w:rPr>
                <w:bCs/>
                <w:szCs w:val="32"/>
              </w:rPr>
            </w:pPr>
            <w:r>
              <w:rPr>
                <w:bCs/>
                <w:szCs w:val="32"/>
              </w:rPr>
              <w:t xml:space="preserve">- </w:t>
            </w:r>
            <w:proofErr w:type="spellStart"/>
            <w:r>
              <w:rPr>
                <w:bCs/>
                <w:szCs w:val="32"/>
              </w:rPr>
              <w:t>hereinafter</w:t>
            </w:r>
            <w:proofErr w:type="spellEnd"/>
            <w:r>
              <w:rPr>
                <w:bCs/>
                <w:szCs w:val="32"/>
              </w:rPr>
              <w:t xml:space="preserve"> </w:t>
            </w:r>
            <w:proofErr w:type="spellStart"/>
            <w:r>
              <w:rPr>
                <w:bCs/>
                <w:szCs w:val="32"/>
              </w:rPr>
              <w:t>called</w:t>
            </w:r>
            <w:proofErr w:type="spellEnd"/>
            <w:r>
              <w:rPr>
                <w:bCs/>
                <w:szCs w:val="32"/>
              </w:rPr>
              <w:t xml:space="preserve"> "</w:t>
            </w:r>
            <w:r w:rsidR="00A76B28">
              <w:rPr>
                <w:bCs/>
                <w:szCs w:val="32"/>
              </w:rPr>
              <w:t>PMT</w:t>
            </w:r>
            <w:r>
              <w:rPr>
                <w:bCs/>
                <w:szCs w:val="32"/>
              </w:rPr>
              <w:t xml:space="preserve">" - </w:t>
            </w:r>
          </w:p>
        </w:tc>
      </w:tr>
      <w:tr w:rsidR="00673EE5">
        <w:tblPrEx>
          <w:tblCellMar>
            <w:top w:w="0" w:type="dxa"/>
            <w:bottom w:w="0" w:type="dxa"/>
          </w:tblCellMar>
        </w:tblPrEx>
        <w:tc>
          <w:tcPr>
            <w:tcW w:w="4747" w:type="dxa"/>
          </w:tcPr>
          <w:p w:rsidR="00673EE5" w:rsidRDefault="00673EE5">
            <w:pPr>
              <w:spacing w:line="360" w:lineRule="exact"/>
              <w:ind w:right="107"/>
              <w:rPr>
                <w:bCs/>
                <w:szCs w:val="32"/>
              </w:rPr>
            </w:pPr>
          </w:p>
        </w:tc>
        <w:tc>
          <w:tcPr>
            <w:tcW w:w="4748" w:type="dxa"/>
          </w:tcPr>
          <w:p w:rsidR="00673EE5" w:rsidRDefault="00673EE5">
            <w:pPr>
              <w:spacing w:line="360" w:lineRule="exact"/>
              <w:ind w:left="113"/>
              <w:rPr>
                <w:bCs/>
                <w:szCs w:val="32"/>
              </w:rPr>
            </w:pPr>
          </w:p>
        </w:tc>
      </w:tr>
      <w:tr w:rsidR="00673EE5">
        <w:tblPrEx>
          <w:tblCellMar>
            <w:top w:w="0" w:type="dxa"/>
            <w:bottom w:w="0" w:type="dxa"/>
          </w:tblCellMar>
        </w:tblPrEx>
        <w:tc>
          <w:tcPr>
            <w:tcW w:w="4747" w:type="dxa"/>
          </w:tcPr>
          <w:p w:rsidR="00673EE5" w:rsidRDefault="00673EE5">
            <w:pPr>
              <w:spacing w:line="360" w:lineRule="exact"/>
              <w:ind w:right="107"/>
              <w:rPr>
                <w:bCs/>
                <w:szCs w:val="32"/>
              </w:rPr>
            </w:pPr>
            <w:r>
              <w:rPr>
                <w:bCs/>
                <w:szCs w:val="32"/>
              </w:rPr>
              <w:t>und</w:t>
            </w:r>
          </w:p>
        </w:tc>
        <w:tc>
          <w:tcPr>
            <w:tcW w:w="4748" w:type="dxa"/>
          </w:tcPr>
          <w:p w:rsidR="00673EE5" w:rsidRDefault="00673EE5">
            <w:pPr>
              <w:spacing w:line="360" w:lineRule="exact"/>
              <w:ind w:left="113"/>
              <w:rPr>
                <w:bCs/>
                <w:szCs w:val="32"/>
              </w:rPr>
            </w:pPr>
            <w:r>
              <w:rPr>
                <w:bCs/>
                <w:szCs w:val="32"/>
              </w:rPr>
              <w:t>and</w:t>
            </w:r>
          </w:p>
        </w:tc>
      </w:tr>
    </w:tbl>
    <w:p w:rsidR="00673EE5" w:rsidRDefault="00673EE5">
      <w:pPr>
        <w:jc w:val="center"/>
      </w:pPr>
    </w:p>
    <w:p w:rsidR="00673EE5" w:rsidRPr="00B4315C" w:rsidRDefault="00B4315C">
      <w:pPr>
        <w:spacing w:line="360" w:lineRule="exact"/>
        <w:jc w:val="center"/>
        <w:rPr>
          <w:lang w:val="en-US"/>
        </w:rPr>
      </w:pPr>
      <w:r w:rsidRPr="00B4315C">
        <w:rPr>
          <w:lang w:val="en-US"/>
        </w:rPr>
        <w:t>_________</w:t>
      </w:r>
      <w:proofErr w:type="spellStart"/>
      <w:r w:rsidRPr="00B4315C">
        <w:rPr>
          <w:lang w:val="en-US"/>
        </w:rPr>
        <w:t>Firmenname</w:t>
      </w:r>
      <w:proofErr w:type="spellEnd"/>
      <w:r w:rsidRPr="00B4315C">
        <w:rPr>
          <w:lang w:val="en-US"/>
        </w:rPr>
        <w:t xml:space="preserve"> / Company Name</w:t>
      </w:r>
    </w:p>
    <w:p w:rsidR="00673EE5" w:rsidRPr="00B4315C" w:rsidRDefault="00B4315C">
      <w:pPr>
        <w:spacing w:line="360" w:lineRule="exact"/>
        <w:jc w:val="center"/>
        <w:rPr>
          <w:lang w:val="en-US"/>
        </w:rPr>
      </w:pPr>
      <w:r w:rsidRPr="00B4315C">
        <w:rPr>
          <w:lang w:val="en-US"/>
        </w:rPr>
        <w:t>____________</w:t>
      </w:r>
      <w:r w:rsidR="00673EE5" w:rsidRPr="00B4315C">
        <w:rPr>
          <w:lang w:val="en-US"/>
        </w:rPr>
        <w:t xml:space="preserve">________________ </w:t>
      </w:r>
      <w:proofErr w:type="spellStart"/>
      <w:r w:rsidR="00673EE5" w:rsidRPr="00B4315C">
        <w:rPr>
          <w:lang w:val="en-US"/>
        </w:rPr>
        <w:t>Straße</w:t>
      </w:r>
      <w:proofErr w:type="spellEnd"/>
      <w:r w:rsidRPr="00B4315C">
        <w:rPr>
          <w:lang w:val="en-US"/>
        </w:rPr>
        <w:t xml:space="preserve"> / Street</w:t>
      </w:r>
    </w:p>
    <w:p w:rsidR="00673EE5" w:rsidRPr="00B4315C" w:rsidRDefault="00673EE5">
      <w:pPr>
        <w:spacing w:line="360" w:lineRule="exact"/>
        <w:jc w:val="center"/>
        <w:rPr>
          <w:lang w:val="en-US"/>
        </w:rPr>
      </w:pPr>
      <w:r w:rsidRPr="00B4315C">
        <w:rPr>
          <w:lang w:val="en-US"/>
        </w:rPr>
        <w:t>______________ Ort</w:t>
      </w:r>
      <w:r w:rsidR="00B4315C" w:rsidRPr="00B4315C">
        <w:rPr>
          <w:lang w:val="en-US"/>
        </w:rPr>
        <w:t xml:space="preserve"> / Town</w:t>
      </w:r>
    </w:p>
    <w:p w:rsidR="00673EE5" w:rsidRDefault="00673EE5">
      <w:pPr>
        <w:spacing w:line="360" w:lineRule="exact"/>
        <w:jc w:val="center"/>
      </w:pPr>
      <w:r>
        <w:t>__________________ Land</w:t>
      </w:r>
      <w:r w:rsidR="00B4315C">
        <w:t xml:space="preserve"> / Country</w:t>
      </w:r>
    </w:p>
    <w:p w:rsidR="00673EE5" w:rsidRDefault="00673EE5">
      <w:pPr>
        <w:jc w:val="center"/>
      </w:pPr>
    </w:p>
    <w:tbl>
      <w:tblPr>
        <w:tblW w:w="0" w:type="auto"/>
        <w:tblCellMar>
          <w:left w:w="70" w:type="dxa"/>
          <w:right w:w="70" w:type="dxa"/>
        </w:tblCellMar>
        <w:tblLook w:val="0000"/>
      </w:tblPr>
      <w:tblGrid>
        <w:gridCol w:w="4705"/>
        <w:gridCol w:w="4790"/>
      </w:tblGrid>
      <w:tr w:rsidR="00673EE5">
        <w:tblPrEx>
          <w:tblCellMar>
            <w:top w:w="0" w:type="dxa"/>
            <w:bottom w:w="0" w:type="dxa"/>
          </w:tblCellMar>
        </w:tblPrEx>
        <w:tc>
          <w:tcPr>
            <w:tcW w:w="4705" w:type="dxa"/>
          </w:tcPr>
          <w:p w:rsidR="00673EE5" w:rsidRDefault="00673EE5">
            <w:pPr>
              <w:spacing w:line="360" w:lineRule="exact"/>
              <w:ind w:right="107"/>
              <w:rPr>
                <w:bCs/>
                <w:szCs w:val="32"/>
              </w:rPr>
            </w:pPr>
            <w:r>
              <w:rPr>
                <w:szCs w:val="22"/>
              </w:rPr>
              <w:t>- nachfolgend "LIEFERANTIN" genannt -</w:t>
            </w:r>
          </w:p>
        </w:tc>
        <w:tc>
          <w:tcPr>
            <w:tcW w:w="4790" w:type="dxa"/>
          </w:tcPr>
          <w:p w:rsidR="00673EE5" w:rsidRDefault="00673EE5">
            <w:pPr>
              <w:spacing w:line="360" w:lineRule="exact"/>
              <w:ind w:left="113"/>
              <w:rPr>
                <w:bCs/>
                <w:szCs w:val="32"/>
              </w:rPr>
            </w:pPr>
            <w:r>
              <w:rPr>
                <w:bCs/>
                <w:szCs w:val="32"/>
              </w:rPr>
              <w:t xml:space="preserve">- </w:t>
            </w:r>
            <w:proofErr w:type="spellStart"/>
            <w:r>
              <w:rPr>
                <w:bCs/>
                <w:szCs w:val="32"/>
              </w:rPr>
              <w:t>hereinafter</w:t>
            </w:r>
            <w:proofErr w:type="spellEnd"/>
            <w:r>
              <w:rPr>
                <w:bCs/>
                <w:szCs w:val="32"/>
              </w:rPr>
              <w:t xml:space="preserve"> </w:t>
            </w:r>
            <w:proofErr w:type="spellStart"/>
            <w:r>
              <w:rPr>
                <w:bCs/>
                <w:szCs w:val="32"/>
              </w:rPr>
              <w:t>called</w:t>
            </w:r>
            <w:proofErr w:type="spellEnd"/>
            <w:r>
              <w:rPr>
                <w:bCs/>
                <w:szCs w:val="32"/>
              </w:rPr>
              <w:t xml:space="preserve"> "LIEFERANTIN" -</w:t>
            </w:r>
          </w:p>
        </w:tc>
      </w:tr>
      <w:tr w:rsidR="00673EE5">
        <w:tblPrEx>
          <w:tblCellMar>
            <w:top w:w="0" w:type="dxa"/>
            <w:bottom w:w="0" w:type="dxa"/>
          </w:tblCellMar>
        </w:tblPrEx>
        <w:tc>
          <w:tcPr>
            <w:tcW w:w="4705" w:type="dxa"/>
          </w:tcPr>
          <w:p w:rsidR="00673EE5" w:rsidRDefault="00673EE5">
            <w:pPr>
              <w:spacing w:line="360" w:lineRule="exact"/>
              <w:ind w:right="107"/>
              <w:rPr>
                <w:bCs/>
                <w:szCs w:val="32"/>
              </w:rPr>
            </w:pPr>
          </w:p>
          <w:p w:rsidR="00673EE5" w:rsidRDefault="00673EE5">
            <w:pPr>
              <w:spacing w:line="360" w:lineRule="exact"/>
              <w:ind w:right="107"/>
              <w:rPr>
                <w:bCs/>
                <w:szCs w:val="32"/>
              </w:rPr>
            </w:pPr>
          </w:p>
        </w:tc>
        <w:tc>
          <w:tcPr>
            <w:tcW w:w="4790" w:type="dxa"/>
          </w:tcPr>
          <w:p w:rsidR="00673EE5" w:rsidRDefault="00673EE5">
            <w:pPr>
              <w:spacing w:line="360" w:lineRule="exact"/>
              <w:ind w:left="113"/>
              <w:rPr>
                <w:bCs/>
                <w:szCs w:val="32"/>
              </w:rPr>
            </w:pPr>
          </w:p>
        </w:tc>
      </w:tr>
      <w:tr w:rsidR="00673EE5">
        <w:tblPrEx>
          <w:tblCellMar>
            <w:top w:w="0" w:type="dxa"/>
            <w:bottom w:w="0" w:type="dxa"/>
          </w:tblCellMar>
        </w:tblPrEx>
        <w:tc>
          <w:tcPr>
            <w:tcW w:w="4705" w:type="dxa"/>
          </w:tcPr>
          <w:p w:rsidR="00673EE5" w:rsidRDefault="00673EE5">
            <w:pPr>
              <w:spacing w:line="360" w:lineRule="exact"/>
              <w:ind w:right="107"/>
              <w:jc w:val="center"/>
              <w:rPr>
                <w:b/>
                <w:szCs w:val="32"/>
              </w:rPr>
            </w:pPr>
            <w:r>
              <w:rPr>
                <w:b/>
                <w:szCs w:val="32"/>
              </w:rPr>
              <w:t>Präambel</w:t>
            </w:r>
          </w:p>
        </w:tc>
        <w:tc>
          <w:tcPr>
            <w:tcW w:w="4790" w:type="dxa"/>
          </w:tcPr>
          <w:p w:rsidR="00673EE5" w:rsidRDefault="00673EE5">
            <w:pPr>
              <w:spacing w:line="360" w:lineRule="exact"/>
              <w:ind w:left="113"/>
              <w:jc w:val="center"/>
              <w:rPr>
                <w:b/>
                <w:szCs w:val="32"/>
              </w:rPr>
            </w:pPr>
            <w:proofErr w:type="spellStart"/>
            <w:r>
              <w:rPr>
                <w:b/>
                <w:szCs w:val="32"/>
              </w:rPr>
              <w:t>Preamble</w:t>
            </w:r>
            <w:proofErr w:type="spellEnd"/>
          </w:p>
          <w:p w:rsidR="00673EE5" w:rsidRDefault="00673EE5">
            <w:pPr>
              <w:spacing w:line="360" w:lineRule="exact"/>
              <w:ind w:left="113"/>
              <w:jc w:val="center"/>
              <w:rPr>
                <w:b/>
                <w:szCs w:val="32"/>
              </w:rPr>
            </w:pPr>
          </w:p>
        </w:tc>
      </w:tr>
      <w:tr w:rsidR="00673EE5">
        <w:tblPrEx>
          <w:tblCellMar>
            <w:top w:w="0" w:type="dxa"/>
            <w:bottom w:w="0" w:type="dxa"/>
          </w:tblCellMar>
        </w:tblPrEx>
        <w:tc>
          <w:tcPr>
            <w:tcW w:w="4705" w:type="dxa"/>
          </w:tcPr>
          <w:p w:rsidR="00673EE5" w:rsidRDefault="00A76B28">
            <w:pPr>
              <w:spacing w:line="360" w:lineRule="exact"/>
              <w:ind w:right="107"/>
            </w:pPr>
            <w:r>
              <w:t>PMT</w:t>
            </w:r>
            <w:r w:rsidR="00673EE5">
              <w:t xml:space="preserve"> beabsichtigt, LIEFERANTIN mit der </w:t>
            </w:r>
            <w:r w:rsidR="00B4315C">
              <w:t>Produktion und Lieferung von __________ __________</w:t>
            </w:r>
            <w:r w:rsidR="00673EE5">
              <w:t xml:space="preserve">zu beauftragen. </w:t>
            </w:r>
            <w:r>
              <w:t>PMT</w:t>
            </w:r>
            <w:r w:rsidR="00673EE5">
              <w:t xml:space="preserve"> </w:t>
            </w:r>
            <w:r w:rsidR="00673EE5">
              <w:rPr>
                <w:szCs w:val="22"/>
              </w:rPr>
              <w:t>verfügt über besonderes Know-how hinsichtlich En</w:t>
            </w:r>
            <w:r w:rsidR="00673EE5">
              <w:rPr>
                <w:szCs w:val="22"/>
              </w:rPr>
              <w:t>t</w:t>
            </w:r>
            <w:r w:rsidR="00673EE5">
              <w:rPr>
                <w:szCs w:val="22"/>
              </w:rPr>
              <w:t>wicklung und Verfahren, Design, Konstrukt</w:t>
            </w:r>
            <w:r w:rsidR="00673EE5">
              <w:rPr>
                <w:szCs w:val="22"/>
              </w:rPr>
              <w:t>i</w:t>
            </w:r>
            <w:r w:rsidR="00673EE5">
              <w:rPr>
                <w:szCs w:val="22"/>
              </w:rPr>
              <w:t xml:space="preserve">on und Produktion solcher Geräte und ihrer Teile. </w:t>
            </w:r>
            <w:r>
              <w:rPr>
                <w:szCs w:val="22"/>
              </w:rPr>
              <w:t>PMT</w:t>
            </w:r>
            <w:r w:rsidR="00673EE5">
              <w:rPr>
                <w:szCs w:val="22"/>
              </w:rPr>
              <w:t xml:space="preserve"> wird</w:t>
            </w:r>
            <w:r w:rsidR="00673EE5">
              <w:t xml:space="preserve"> LIEFERANTIN im Zusa</w:t>
            </w:r>
            <w:r w:rsidR="00673EE5">
              <w:t>m</w:t>
            </w:r>
            <w:r w:rsidR="00673EE5">
              <w:t>menhang mit diesem Auftrag mündliche und schriftliche Au</w:t>
            </w:r>
            <w:r w:rsidR="00673EE5">
              <w:t>s</w:t>
            </w:r>
            <w:r w:rsidR="00673EE5">
              <w:t>künfte, Konstruktionspläne, Skizzen und weitere Informationen auf elek</w:t>
            </w:r>
            <w:r w:rsidR="00673EE5">
              <w:t>t</w:t>
            </w:r>
            <w:r w:rsidR="00673EE5">
              <w:t>ronischen, magnetischen oder anderen Date</w:t>
            </w:r>
            <w:r w:rsidR="00673EE5">
              <w:t>n</w:t>
            </w:r>
            <w:r w:rsidR="00673EE5">
              <w:t>trägern sowie Muster, Formen und Geräte geben, die dera</w:t>
            </w:r>
            <w:r w:rsidR="00673EE5">
              <w:t>r</w:t>
            </w:r>
            <w:r w:rsidR="00673EE5">
              <w:t xml:space="preserve">tiges Know-how und andere Geschäfts- und Betriebsgeheimnisse von </w:t>
            </w:r>
            <w:r>
              <w:t>PMT</w:t>
            </w:r>
            <w:r w:rsidR="00673EE5">
              <w:t xml:space="preserve"> zum Inhalt haben kö</w:t>
            </w:r>
            <w:r w:rsidR="00673EE5">
              <w:t>n</w:t>
            </w:r>
            <w:r w:rsidR="00673EE5">
              <w:t>nen.</w:t>
            </w:r>
          </w:p>
          <w:p w:rsidR="00673EE5" w:rsidRDefault="00673EE5">
            <w:pPr>
              <w:spacing w:line="360" w:lineRule="exact"/>
              <w:ind w:right="107"/>
              <w:rPr>
                <w:bCs/>
                <w:szCs w:val="32"/>
              </w:rPr>
            </w:pPr>
          </w:p>
        </w:tc>
        <w:tc>
          <w:tcPr>
            <w:tcW w:w="4790" w:type="dxa"/>
          </w:tcPr>
          <w:p w:rsidR="00673EE5" w:rsidRDefault="00A76B28">
            <w:pPr>
              <w:spacing w:line="360" w:lineRule="exact"/>
              <w:ind w:left="113"/>
              <w:rPr>
                <w:bCs/>
                <w:szCs w:val="32"/>
                <w:lang w:val="en-GB"/>
              </w:rPr>
            </w:pPr>
            <w:r>
              <w:rPr>
                <w:bCs/>
                <w:szCs w:val="32"/>
                <w:lang w:val="en-GB"/>
              </w:rPr>
              <w:t>PMT</w:t>
            </w:r>
            <w:r w:rsidR="00673EE5">
              <w:rPr>
                <w:bCs/>
                <w:szCs w:val="32"/>
                <w:lang w:val="en-GB"/>
              </w:rPr>
              <w:t xml:space="preserve"> intends to appoint LIEFERA</w:t>
            </w:r>
            <w:r w:rsidR="00673EE5">
              <w:rPr>
                <w:bCs/>
                <w:szCs w:val="32"/>
                <w:lang w:val="en-GB"/>
              </w:rPr>
              <w:t>N</w:t>
            </w:r>
            <w:r w:rsidR="00673EE5">
              <w:rPr>
                <w:bCs/>
                <w:szCs w:val="32"/>
                <w:lang w:val="en-GB"/>
              </w:rPr>
              <w:t>TIN with the production and delivery of cas</w:t>
            </w:r>
            <w:r w:rsidR="00673EE5">
              <w:rPr>
                <w:bCs/>
                <w:szCs w:val="32"/>
                <w:lang w:val="en-GB"/>
              </w:rPr>
              <w:t>t</w:t>
            </w:r>
            <w:r w:rsidR="00673EE5">
              <w:rPr>
                <w:bCs/>
                <w:szCs w:val="32"/>
                <w:lang w:val="en-GB"/>
              </w:rPr>
              <w:t xml:space="preserve">ing parts and machined parts. </w:t>
            </w:r>
            <w:r>
              <w:rPr>
                <w:lang w:val="en-GB"/>
              </w:rPr>
              <w:t>PMT</w:t>
            </w:r>
            <w:r w:rsidR="00673EE5">
              <w:rPr>
                <w:lang w:val="en-GB"/>
              </w:rPr>
              <w:t xml:space="preserve"> </w:t>
            </w:r>
            <w:r w:rsidR="00673EE5">
              <w:rPr>
                <w:bCs/>
                <w:szCs w:val="32"/>
                <w:lang w:val="en-GB"/>
              </w:rPr>
              <w:t>has know-how co</w:t>
            </w:r>
            <w:r w:rsidR="00673EE5">
              <w:rPr>
                <w:bCs/>
                <w:szCs w:val="32"/>
                <w:lang w:val="en-GB"/>
              </w:rPr>
              <w:t>n</w:t>
            </w:r>
            <w:r w:rsidR="00673EE5">
              <w:rPr>
                <w:bCs/>
                <w:szCs w:val="32"/>
                <w:lang w:val="en-GB"/>
              </w:rPr>
              <w:t>cerning the development and processing, d</w:t>
            </w:r>
            <w:r w:rsidR="00673EE5">
              <w:rPr>
                <w:bCs/>
                <w:szCs w:val="32"/>
                <w:lang w:val="en-GB"/>
              </w:rPr>
              <w:t>e</w:t>
            </w:r>
            <w:r w:rsidR="00673EE5">
              <w:rPr>
                <w:bCs/>
                <w:szCs w:val="32"/>
                <w:lang w:val="en-GB"/>
              </w:rPr>
              <w:t>sign, construction and production of such m</w:t>
            </w:r>
            <w:r w:rsidR="00673EE5">
              <w:rPr>
                <w:bCs/>
                <w:szCs w:val="32"/>
                <w:lang w:val="en-GB"/>
              </w:rPr>
              <w:t>a</w:t>
            </w:r>
            <w:r w:rsidR="00673EE5">
              <w:rPr>
                <w:bCs/>
                <w:szCs w:val="32"/>
                <w:lang w:val="en-GB"/>
              </w:rPr>
              <w:t>chines and its parts. In conne</w:t>
            </w:r>
            <w:r w:rsidR="00673EE5">
              <w:rPr>
                <w:bCs/>
                <w:szCs w:val="32"/>
                <w:lang w:val="en-GB"/>
              </w:rPr>
              <w:t>c</w:t>
            </w:r>
            <w:r w:rsidR="00673EE5">
              <w:rPr>
                <w:bCs/>
                <w:szCs w:val="32"/>
                <w:lang w:val="en-GB"/>
              </w:rPr>
              <w:t xml:space="preserve">tion with such appointment, </w:t>
            </w:r>
            <w:r>
              <w:rPr>
                <w:bCs/>
                <w:szCs w:val="32"/>
                <w:lang w:val="en-GB"/>
              </w:rPr>
              <w:t>PMT</w:t>
            </w:r>
            <w:r w:rsidR="00673EE5">
              <w:rPr>
                <w:bCs/>
                <w:szCs w:val="32"/>
                <w:lang w:val="en-GB"/>
              </w:rPr>
              <w:t xml:space="preserve"> will submit to LIEFE</w:t>
            </w:r>
            <w:r w:rsidR="00673EE5">
              <w:rPr>
                <w:bCs/>
                <w:szCs w:val="32"/>
                <w:lang w:val="en-GB"/>
              </w:rPr>
              <w:t>R</w:t>
            </w:r>
            <w:r w:rsidR="00673EE5">
              <w:rPr>
                <w:bCs/>
                <w:szCs w:val="32"/>
                <w:lang w:val="en-GB"/>
              </w:rPr>
              <w:t>ANTIN oral and written information, constru</w:t>
            </w:r>
            <w:r w:rsidR="00673EE5">
              <w:rPr>
                <w:bCs/>
                <w:szCs w:val="32"/>
                <w:lang w:val="en-GB"/>
              </w:rPr>
              <w:t>c</w:t>
            </w:r>
            <w:r w:rsidR="00673EE5">
              <w:rPr>
                <w:bCs/>
                <w:szCs w:val="32"/>
                <w:lang w:val="en-GB"/>
              </w:rPr>
              <w:t>tion plans, sketches and further kind of info</w:t>
            </w:r>
            <w:r w:rsidR="00673EE5">
              <w:rPr>
                <w:bCs/>
                <w:szCs w:val="32"/>
                <w:lang w:val="en-GB"/>
              </w:rPr>
              <w:t>r</w:t>
            </w:r>
            <w:r w:rsidR="00673EE5">
              <w:rPr>
                <w:bCs/>
                <w:szCs w:val="32"/>
                <w:lang w:val="en-GB"/>
              </w:rPr>
              <w:t>mation on electronic, magnetic or other data carrier as well as sa</w:t>
            </w:r>
            <w:r w:rsidR="00673EE5">
              <w:rPr>
                <w:bCs/>
                <w:szCs w:val="32"/>
                <w:lang w:val="en-GB"/>
              </w:rPr>
              <w:t>m</w:t>
            </w:r>
            <w:r w:rsidR="00673EE5">
              <w:rPr>
                <w:bCs/>
                <w:szCs w:val="32"/>
                <w:lang w:val="en-GB"/>
              </w:rPr>
              <w:t>ples, forms and gadgets, which may content such know-how and other bus</w:t>
            </w:r>
            <w:r w:rsidR="00673EE5">
              <w:rPr>
                <w:bCs/>
                <w:szCs w:val="32"/>
                <w:lang w:val="en-GB"/>
              </w:rPr>
              <w:t>i</w:t>
            </w:r>
            <w:r w:rsidR="00673EE5">
              <w:rPr>
                <w:bCs/>
                <w:szCs w:val="32"/>
                <w:lang w:val="en-GB"/>
              </w:rPr>
              <w:t xml:space="preserve">ness secrets of </w:t>
            </w:r>
            <w:r>
              <w:rPr>
                <w:bCs/>
                <w:szCs w:val="32"/>
                <w:lang w:val="en-GB"/>
              </w:rPr>
              <w:t>PMT</w:t>
            </w:r>
            <w:r w:rsidR="00673EE5">
              <w:rPr>
                <w:bCs/>
                <w:szCs w:val="32"/>
                <w:lang w:val="en-GB"/>
              </w:rPr>
              <w:t>.</w:t>
            </w:r>
          </w:p>
        </w:tc>
      </w:tr>
    </w:tbl>
    <w:p w:rsidR="00673EE5" w:rsidRDefault="00673EE5">
      <w:pPr>
        <w:rPr>
          <w:lang w:val="en-GB"/>
        </w:rPr>
      </w:pPr>
    </w:p>
    <w:tbl>
      <w:tblPr>
        <w:tblW w:w="0" w:type="auto"/>
        <w:tblCellMar>
          <w:left w:w="70" w:type="dxa"/>
          <w:right w:w="70" w:type="dxa"/>
        </w:tblCellMar>
        <w:tblLook w:val="0000"/>
      </w:tblPr>
      <w:tblGrid>
        <w:gridCol w:w="4705"/>
        <w:gridCol w:w="4790"/>
      </w:tblGrid>
      <w:tr w:rsidR="00673EE5">
        <w:tblPrEx>
          <w:tblCellMar>
            <w:top w:w="0" w:type="dxa"/>
            <w:bottom w:w="0" w:type="dxa"/>
          </w:tblCellMar>
        </w:tblPrEx>
        <w:tc>
          <w:tcPr>
            <w:tcW w:w="4705" w:type="dxa"/>
          </w:tcPr>
          <w:p w:rsidR="00673EE5" w:rsidRDefault="00673EE5">
            <w:pPr>
              <w:spacing w:line="260" w:lineRule="exact"/>
              <w:jc w:val="center"/>
              <w:rPr>
                <w:b/>
                <w:szCs w:val="22"/>
                <w:lang w:val="en-GB"/>
              </w:rPr>
            </w:pPr>
            <w:r>
              <w:rPr>
                <w:b/>
                <w:szCs w:val="22"/>
                <w:lang w:val="en-GB"/>
              </w:rPr>
              <w:t>§ 1</w:t>
            </w:r>
          </w:p>
          <w:p w:rsidR="00673EE5" w:rsidRDefault="00673EE5">
            <w:pPr>
              <w:spacing w:line="360" w:lineRule="exact"/>
              <w:ind w:right="107"/>
              <w:jc w:val="center"/>
              <w:rPr>
                <w:b/>
                <w:szCs w:val="22"/>
                <w:lang w:val="en-GB"/>
              </w:rPr>
            </w:pPr>
            <w:proofErr w:type="spellStart"/>
            <w:r>
              <w:rPr>
                <w:b/>
                <w:szCs w:val="22"/>
                <w:lang w:val="en-GB"/>
              </w:rPr>
              <w:lastRenderedPageBreak/>
              <w:t>Geheimhaltung</w:t>
            </w:r>
            <w:proofErr w:type="spellEnd"/>
          </w:p>
          <w:p w:rsidR="00673EE5" w:rsidRDefault="00673EE5">
            <w:pPr>
              <w:spacing w:line="360" w:lineRule="exact"/>
              <w:ind w:right="107"/>
              <w:jc w:val="center"/>
              <w:rPr>
                <w:b/>
                <w:szCs w:val="32"/>
                <w:lang w:val="en-GB"/>
              </w:rPr>
            </w:pPr>
          </w:p>
        </w:tc>
        <w:tc>
          <w:tcPr>
            <w:tcW w:w="4790" w:type="dxa"/>
          </w:tcPr>
          <w:p w:rsidR="00673EE5" w:rsidRDefault="00673EE5">
            <w:pPr>
              <w:spacing w:line="260" w:lineRule="exact"/>
              <w:ind w:left="113"/>
              <w:jc w:val="center"/>
              <w:rPr>
                <w:b/>
                <w:szCs w:val="32"/>
              </w:rPr>
            </w:pPr>
            <w:r>
              <w:rPr>
                <w:b/>
                <w:szCs w:val="32"/>
              </w:rPr>
              <w:lastRenderedPageBreak/>
              <w:t>§ 1</w:t>
            </w:r>
          </w:p>
          <w:p w:rsidR="00673EE5" w:rsidRDefault="00673EE5">
            <w:pPr>
              <w:spacing w:line="360" w:lineRule="exact"/>
              <w:ind w:left="113"/>
              <w:jc w:val="center"/>
              <w:rPr>
                <w:b/>
                <w:szCs w:val="32"/>
              </w:rPr>
            </w:pPr>
            <w:proofErr w:type="spellStart"/>
            <w:r>
              <w:rPr>
                <w:b/>
                <w:szCs w:val="32"/>
              </w:rPr>
              <w:lastRenderedPageBreak/>
              <w:t>Confidentiality</w:t>
            </w:r>
            <w:proofErr w:type="spellEnd"/>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lastRenderedPageBreak/>
              <w:t>1.</w:t>
            </w:r>
            <w:r>
              <w:rPr>
                <w:szCs w:val="22"/>
              </w:rPr>
              <w:tab/>
            </w:r>
            <w:r>
              <w:t xml:space="preserve">LIEFERANTIN ist verpflichtet, </w:t>
            </w:r>
            <w:r>
              <w:rPr>
                <w:szCs w:val="22"/>
              </w:rPr>
              <w:t>vertraul</w:t>
            </w:r>
            <w:r>
              <w:rPr>
                <w:szCs w:val="22"/>
              </w:rPr>
              <w:t>i</w:t>
            </w:r>
            <w:r>
              <w:rPr>
                <w:szCs w:val="22"/>
              </w:rPr>
              <w:t xml:space="preserve">che Informationen, die sie von </w:t>
            </w:r>
            <w:r w:rsidR="00A76B28">
              <w:rPr>
                <w:szCs w:val="22"/>
              </w:rPr>
              <w:t>PMT</w:t>
            </w:r>
            <w:r>
              <w:rPr>
                <w:szCs w:val="22"/>
              </w:rPr>
              <w:t xml:space="preserve"> e</w:t>
            </w:r>
            <w:r>
              <w:rPr>
                <w:szCs w:val="22"/>
              </w:rPr>
              <w:t>r</w:t>
            </w:r>
            <w:r>
              <w:rPr>
                <w:szCs w:val="22"/>
              </w:rPr>
              <w:t>halten hat oder im Laufe der Vertragsve</w:t>
            </w:r>
            <w:r>
              <w:rPr>
                <w:szCs w:val="22"/>
              </w:rPr>
              <w:t>r</w:t>
            </w:r>
            <w:r>
              <w:rPr>
                <w:szCs w:val="22"/>
              </w:rPr>
              <w:t>handlungen und geschäf</w:t>
            </w:r>
            <w:r>
              <w:rPr>
                <w:szCs w:val="22"/>
              </w:rPr>
              <w:t>t</w:t>
            </w:r>
            <w:r>
              <w:rPr>
                <w:szCs w:val="22"/>
              </w:rPr>
              <w:t>lichen Beziehung noch erhalten wird, nach Maßgabe der nachfolgenden Bestimmu</w:t>
            </w:r>
            <w:r>
              <w:rPr>
                <w:szCs w:val="22"/>
              </w:rPr>
              <w:t>n</w:t>
            </w:r>
            <w:r>
              <w:rPr>
                <w:szCs w:val="22"/>
              </w:rPr>
              <w:t>gen geheim zu halten und absolut vertraulich zu beha</w:t>
            </w:r>
            <w:r>
              <w:rPr>
                <w:szCs w:val="22"/>
              </w:rPr>
              <w:t>n</w:t>
            </w:r>
            <w:r>
              <w:rPr>
                <w:szCs w:val="22"/>
              </w:rPr>
              <w:t xml:space="preserve">deln und alle erforderlichen Maßnahmen zu treffen, um zu verhindern, dass sie Dritten zugänglich werden. </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1.</w:t>
            </w:r>
            <w:r>
              <w:rPr>
                <w:bCs/>
                <w:szCs w:val="32"/>
                <w:lang w:val="en-GB"/>
              </w:rPr>
              <w:tab/>
              <w:t>LIEFERANTIN shall maintain strict s</w:t>
            </w:r>
            <w:r>
              <w:rPr>
                <w:bCs/>
                <w:szCs w:val="32"/>
                <w:lang w:val="en-GB"/>
              </w:rPr>
              <w:t>e</w:t>
            </w:r>
            <w:r>
              <w:rPr>
                <w:bCs/>
                <w:szCs w:val="32"/>
                <w:lang w:val="en-GB"/>
              </w:rPr>
              <w:t xml:space="preserve">crecy on Confidential Information already received from </w:t>
            </w:r>
            <w:r w:rsidR="00A76B28">
              <w:rPr>
                <w:bCs/>
                <w:szCs w:val="32"/>
                <w:lang w:val="en-GB"/>
              </w:rPr>
              <w:t>PMT</w:t>
            </w:r>
            <w:r>
              <w:rPr>
                <w:bCs/>
                <w:szCs w:val="32"/>
                <w:lang w:val="en-GB"/>
              </w:rPr>
              <w:t xml:space="preserve"> or still to be received in the scope of negotiations and cooper</w:t>
            </w:r>
            <w:r>
              <w:rPr>
                <w:bCs/>
                <w:szCs w:val="32"/>
                <w:lang w:val="en-GB"/>
              </w:rPr>
              <w:t>a</w:t>
            </w:r>
            <w:r>
              <w:rPr>
                <w:bCs/>
                <w:szCs w:val="32"/>
                <w:lang w:val="en-GB"/>
              </w:rPr>
              <w:t xml:space="preserve">tion according to the following provisions. LIEFERANTIN </w:t>
            </w:r>
            <w:r>
              <w:rPr>
                <w:lang w:val="en-GB"/>
              </w:rPr>
              <w:t>shall take all necessary steps to avoid that such information b</w:t>
            </w:r>
            <w:r>
              <w:rPr>
                <w:lang w:val="en-GB"/>
              </w:rPr>
              <w:t>e</w:t>
            </w:r>
            <w:r>
              <w:rPr>
                <w:lang w:val="en-GB"/>
              </w:rPr>
              <w:t>comes a</w:t>
            </w:r>
            <w:r>
              <w:rPr>
                <w:lang w:val="en-GB"/>
              </w:rPr>
              <w:t>c</w:t>
            </w:r>
            <w:r>
              <w:rPr>
                <w:lang w:val="en-GB"/>
              </w:rPr>
              <w:t xml:space="preserve">cessible to third parties. </w:t>
            </w:r>
          </w:p>
          <w:p w:rsidR="00673EE5" w:rsidRDefault="00673EE5">
            <w:pPr>
              <w:spacing w:line="360" w:lineRule="exact"/>
              <w:ind w:left="515" w:hanging="402"/>
              <w:rPr>
                <w:bCs/>
                <w:szCs w:val="32"/>
                <w:lang w:val="en-GB"/>
              </w:rPr>
            </w:pPr>
          </w:p>
          <w:p w:rsidR="00673EE5" w:rsidRDefault="00673EE5">
            <w:pPr>
              <w:spacing w:line="360" w:lineRule="exact"/>
              <w:ind w:left="515" w:hanging="402"/>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2.</w:t>
            </w:r>
            <w:r>
              <w:rPr>
                <w:szCs w:val="22"/>
              </w:rPr>
              <w:tab/>
              <w:t>Vertrauliche Informationen im Sinne di</w:t>
            </w:r>
            <w:r>
              <w:rPr>
                <w:szCs w:val="22"/>
              </w:rPr>
              <w:t>e</w:t>
            </w:r>
            <w:r>
              <w:rPr>
                <w:szCs w:val="22"/>
              </w:rPr>
              <w:t>ser Vereinbarung sind kaufmännische, f</w:t>
            </w:r>
            <w:r>
              <w:rPr>
                <w:szCs w:val="22"/>
              </w:rPr>
              <w:t>i</w:t>
            </w:r>
            <w:r>
              <w:rPr>
                <w:szCs w:val="22"/>
              </w:rPr>
              <w:t>nanzielle, managementbezogene und technische Erfahrungen, Daten, Verfa</w:t>
            </w:r>
            <w:r>
              <w:rPr>
                <w:szCs w:val="22"/>
              </w:rPr>
              <w:t>h</w:t>
            </w:r>
            <w:r>
              <w:rPr>
                <w:szCs w:val="22"/>
              </w:rPr>
              <w:t>ren, Zustände und sonstige Kenntnisse und Know-how, gleichgültig, ob sie LI</w:t>
            </w:r>
            <w:r>
              <w:rPr>
                <w:szCs w:val="22"/>
              </w:rPr>
              <w:t>E</w:t>
            </w:r>
            <w:r>
              <w:rPr>
                <w:szCs w:val="22"/>
              </w:rPr>
              <w:t xml:space="preserve">FERANTIN von </w:t>
            </w:r>
            <w:r w:rsidR="00A76B28">
              <w:rPr>
                <w:szCs w:val="22"/>
              </w:rPr>
              <w:t>PMT</w:t>
            </w:r>
            <w:r>
              <w:rPr>
                <w:szCs w:val="22"/>
              </w:rPr>
              <w:t xml:space="preserve"> mündlich, schrif</w:t>
            </w:r>
            <w:r>
              <w:rPr>
                <w:szCs w:val="22"/>
              </w:rPr>
              <w:t>t</w:t>
            </w:r>
            <w:r>
              <w:rPr>
                <w:szCs w:val="22"/>
              </w:rPr>
              <w:t xml:space="preserve">lich, in </w:t>
            </w:r>
            <w:r>
              <w:rPr>
                <w:szCs w:val="22"/>
              </w:rPr>
              <w:t>e</w:t>
            </w:r>
            <w:r>
              <w:rPr>
                <w:szCs w:val="22"/>
              </w:rPr>
              <w:t>lektronischer oder anderer Form gegeben wurden. Als vertrauliche Info</w:t>
            </w:r>
            <w:r>
              <w:rPr>
                <w:szCs w:val="22"/>
              </w:rPr>
              <w:t>r</w:t>
            </w:r>
            <w:r>
              <w:rPr>
                <w:szCs w:val="22"/>
              </w:rPr>
              <w:t>mationen gelten auch im Rahmen der G</w:t>
            </w:r>
            <w:r>
              <w:rPr>
                <w:szCs w:val="22"/>
              </w:rPr>
              <w:t>e</w:t>
            </w:r>
            <w:r>
              <w:rPr>
                <w:szCs w:val="22"/>
              </w:rPr>
              <w:t>spräche und Verhandlungen oder der sp</w:t>
            </w:r>
            <w:r>
              <w:rPr>
                <w:szCs w:val="22"/>
              </w:rPr>
              <w:t>ä</w:t>
            </w:r>
            <w:r>
              <w:rPr>
                <w:szCs w:val="22"/>
              </w:rPr>
              <w:t>teren Zusammenarbeit übergebene oder erlangte Unterlagen, Zeichnungen, Muster und alle sonstigen Informationen, Schre</w:t>
            </w:r>
            <w:r>
              <w:rPr>
                <w:szCs w:val="22"/>
              </w:rPr>
              <w:t>i</w:t>
            </w:r>
            <w:r>
              <w:rPr>
                <w:szCs w:val="22"/>
              </w:rPr>
              <w:t>ben und Vertragsentwürfe nebst Anlagen sowie die damit zusammenhängenden B</w:t>
            </w:r>
            <w:r>
              <w:rPr>
                <w:szCs w:val="22"/>
              </w:rPr>
              <w:t>e</w:t>
            </w:r>
            <w:r>
              <w:rPr>
                <w:szCs w:val="22"/>
              </w:rPr>
              <w:t>gleit- und Vorbereitungsunterlagen und sonstige Unterlagen, unabhängig davon, ob sie als "vertraulich" bezeichnet oder gekennzeichnet we</w:t>
            </w:r>
            <w:r>
              <w:rPr>
                <w:szCs w:val="22"/>
              </w:rPr>
              <w:t>r</w:t>
            </w:r>
            <w:r>
              <w:rPr>
                <w:szCs w:val="22"/>
              </w:rPr>
              <w:t>den.</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lang w:val="en-GB"/>
              </w:rPr>
            </w:pPr>
            <w:r>
              <w:rPr>
                <w:lang w:val="en-GB"/>
              </w:rPr>
              <w:t>2.</w:t>
            </w:r>
            <w:r>
              <w:rPr>
                <w:lang w:val="en-GB"/>
              </w:rPr>
              <w:tab/>
              <w:t>The term "Confidential Information" means any and all information, technical data or specifications, research or testing methods, business and financial inform</w:t>
            </w:r>
            <w:r>
              <w:rPr>
                <w:lang w:val="en-GB"/>
              </w:rPr>
              <w:t>a</w:t>
            </w:r>
            <w:r>
              <w:rPr>
                <w:lang w:val="en-GB"/>
              </w:rPr>
              <w:t>tion, and know-how - i</w:t>
            </w:r>
            <w:r>
              <w:rPr>
                <w:lang w:val="en-GB"/>
              </w:rPr>
              <w:t>n</w:t>
            </w:r>
            <w:r>
              <w:rPr>
                <w:lang w:val="en-GB"/>
              </w:rPr>
              <w:t>cluding the know-how and other knowledge developed du</w:t>
            </w:r>
            <w:r>
              <w:rPr>
                <w:lang w:val="en-GB"/>
              </w:rPr>
              <w:t>r</w:t>
            </w:r>
            <w:r>
              <w:rPr>
                <w:lang w:val="en-GB"/>
              </w:rPr>
              <w:t xml:space="preserve">ing the operations under this Agreement – received by LIEFERANT from </w:t>
            </w:r>
            <w:r w:rsidR="00A76B28">
              <w:rPr>
                <w:lang w:val="en-GB"/>
              </w:rPr>
              <w:t>PMT</w:t>
            </w:r>
            <w:r>
              <w:rPr>
                <w:lang w:val="en-GB"/>
              </w:rPr>
              <w:t>, irr</w:t>
            </w:r>
            <w:r>
              <w:rPr>
                <w:lang w:val="en-GB"/>
              </w:rPr>
              <w:t>e</w:t>
            </w:r>
            <w:r>
              <w:rPr>
                <w:lang w:val="en-GB"/>
              </w:rPr>
              <w:t>spective of whether received orally, in writing, by electronic or other means. All documents, sketches and drafts, patterns, letters and draft agre</w:t>
            </w:r>
            <w:r>
              <w:rPr>
                <w:lang w:val="en-GB"/>
              </w:rPr>
              <w:t>e</w:t>
            </w:r>
            <w:r>
              <w:rPr>
                <w:lang w:val="en-GB"/>
              </w:rPr>
              <w:t>ments including any exhibits, received in the scope of discu</w:t>
            </w:r>
            <w:r>
              <w:rPr>
                <w:lang w:val="en-GB"/>
              </w:rPr>
              <w:t>s</w:t>
            </w:r>
            <w:r>
              <w:rPr>
                <w:lang w:val="en-GB"/>
              </w:rPr>
              <w:t>sions, meetings, negotiations and future cooperation of the pa</w:t>
            </w:r>
            <w:r>
              <w:rPr>
                <w:lang w:val="en-GB"/>
              </w:rPr>
              <w:t>r</w:t>
            </w:r>
            <w:r>
              <w:rPr>
                <w:lang w:val="en-GB"/>
              </w:rPr>
              <w:t>ties shall be deemed confidential, even if not marked as such.</w:t>
            </w:r>
          </w:p>
          <w:p w:rsidR="00673EE5" w:rsidRDefault="00673EE5">
            <w:pPr>
              <w:spacing w:line="360" w:lineRule="exact"/>
              <w:ind w:left="515" w:hanging="402"/>
              <w:rPr>
                <w:lang w:val="en-GB"/>
              </w:rPr>
            </w:pPr>
          </w:p>
          <w:p w:rsidR="00673EE5" w:rsidRDefault="00673EE5">
            <w:pPr>
              <w:spacing w:line="360" w:lineRule="exact"/>
              <w:ind w:left="515" w:hanging="402"/>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br w:type="page"/>
            </w:r>
            <w:r>
              <w:rPr>
                <w:szCs w:val="22"/>
              </w:rPr>
              <w:t>3.</w:t>
            </w:r>
            <w:r>
              <w:rPr>
                <w:szCs w:val="22"/>
              </w:rPr>
              <w:tab/>
              <w:t>Sollten LIEFERANTIN im Rahmen des Informationsaustausches auch Informati</w:t>
            </w:r>
            <w:r>
              <w:rPr>
                <w:szCs w:val="22"/>
              </w:rPr>
              <w:t>o</w:t>
            </w:r>
            <w:r>
              <w:rPr>
                <w:szCs w:val="22"/>
              </w:rPr>
              <w:t>nen über a</w:t>
            </w:r>
            <w:r>
              <w:rPr>
                <w:szCs w:val="22"/>
              </w:rPr>
              <w:t>n</w:t>
            </w:r>
            <w:r>
              <w:rPr>
                <w:szCs w:val="22"/>
              </w:rPr>
              <w:t xml:space="preserve">dere Produkte oder Verfahren von </w:t>
            </w:r>
            <w:r w:rsidR="00A76B28">
              <w:rPr>
                <w:szCs w:val="22"/>
              </w:rPr>
              <w:t>PMT</w:t>
            </w:r>
            <w:r>
              <w:rPr>
                <w:szCs w:val="22"/>
              </w:rPr>
              <w:t xml:space="preserve"> zugänglich geworden sein oder werden, so sind auch diese I</w:t>
            </w:r>
            <w:r>
              <w:rPr>
                <w:szCs w:val="22"/>
              </w:rPr>
              <w:t>n</w:t>
            </w:r>
            <w:r>
              <w:rPr>
                <w:szCs w:val="22"/>
              </w:rPr>
              <w:t>formationen Gegenstand dieser Vereinb</w:t>
            </w:r>
            <w:r>
              <w:rPr>
                <w:szCs w:val="22"/>
              </w:rPr>
              <w:t>a</w:t>
            </w:r>
            <w:r>
              <w:rPr>
                <w:szCs w:val="22"/>
              </w:rPr>
              <w:t>rung.</w:t>
            </w:r>
          </w:p>
          <w:p w:rsidR="00673EE5" w:rsidRDefault="00673EE5">
            <w:pPr>
              <w:spacing w:line="360" w:lineRule="exact"/>
              <w:ind w:left="360" w:right="107" w:hanging="360"/>
              <w:rPr>
                <w:szCs w:val="22"/>
              </w:rPr>
            </w:pPr>
          </w:p>
        </w:tc>
        <w:tc>
          <w:tcPr>
            <w:tcW w:w="4790" w:type="dxa"/>
          </w:tcPr>
          <w:p w:rsidR="00673EE5" w:rsidRDefault="00673EE5">
            <w:pPr>
              <w:spacing w:line="360" w:lineRule="exact"/>
              <w:ind w:left="515" w:hanging="402"/>
              <w:rPr>
                <w:bCs/>
                <w:szCs w:val="32"/>
                <w:lang w:val="en-GB"/>
              </w:rPr>
            </w:pPr>
            <w:r>
              <w:rPr>
                <w:bCs/>
                <w:szCs w:val="32"/>
                <w:lang w:val="en-GB"/>
              </w:rPr>
              <w:t>3.</w:t>
            </w:r>
            <w:r>
              <w:rPr>
                <w:bCs/>
                <w:szCs w:val="32"/>
                <w:lang w:val="en-GB"/>
              </w:rPr>
              <w:tab/>
              <w:t xml:space="preserve">If LIEFERANTIN receives Confidential Information on products or processing know-how of </w:t>
            </w:r>
            <w:r w:rsidR="00A76B28">
              <w:rPr>
                <w:bCs/>
                <w:szCs w:val="32"/>
                <w:lang w:val="en-GB"/>
              </w:rPr>
              <w:t>PMT</w:t>
            </w:r>
            <w:r>
              <w:rPr>
                <w:bCs/>
                <w:szCs w:val="32"/>
                <w:lang w:val="en-GB"/>
              </w:rPr>
              <w:t>, which is in no relation to the subject of exchange of information according to the preceding pr</w:t>
            </w:r>
            <w:r>
              <w:rPr>
                <w:bCs/>
                <w:szCs w:val="32"/>
                <w:lang w:val="en-GB"/>
              </w:rPr>
              <w:t>e</w:t>
            </w:r>
            <w:r>
              <w:rPr>
                <w:bCs/>
                <w:szCs w:val="32"/>
                <w:lang w:val="en-GB"/>
              </w:rPr>
              <w:t>amble, such information shall also be pr</w:t>
            </w:r>
            <w:r>
              <w:rPr>
                <w:bCs/>
                <w:szCs w:val="32"/>
                <w:lang w:val="en-GB"/>
              </w:rPr>
              <w:t>o</w:t>
            </w:r>
            <w:r>
              <w:rPr>
                <w:bCs/>
                <w:szCs w:val="32"/>
                <w:lang w:val="en-GB"/>
              </w:rPr>
              <w:t>tected by this Agreement.</w:t>
            </w:r>
          </w:p>
          <w:p w:rsidR="00673EE5" w:rsidRDefault="00673EE5">
            <w:pPr>
              <w:spacing w:line="360" w:lineRule="exact"/>
              <w:ind w:left="515" w:hanging="402"/>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pPr>
            <w:r>
              <w:rPr>
                <w:szCs w:val="22"/>
              </w:rPr>
              <w:lastRenderedPageBreak/>
              <w:t>4.</w:t>
            </w:r>
            <w:r>
              <w:rPr>
                <w:szCs w:val="22"/>
              </w:rPr>
              <w:tab/>
            </w:r>
            <w:r>
              <w:t>LIEFERANTIN ist verpflichtet, die übe</w:t>
            </w:r>
            <w:r>
              <w:t>r</w:t>
            </w:r>
            <w:r>
              <w:t>lassenen oder anderweitig erlangten ve</w:t>
            </w:r>
            <w:r>
              <w:t>r</w:t>
            </w:r>
            <w:r>
              <w:t>traulichen Informationen vor der Kenn</w:t>
            </w:r>
            <w:r>
              <w:t>t</w:t>
            </w:r>
            <w:r>
              <w:t>nisnahme durch Unbefugte sicher zu ve</w:t>
            </w:r>
            <w:r>
              <w:t>r</w:t>
            </w:r>
            <w:r>
              <w:t>wahren.</w:t>
            </w:r>
          </w:p>
          <w:p w:rsidR="00673EE5" w:rsidRDefault="00673EE5">
            <w:pPr>
              <w:spacing w:line="360" w:lineRule="exact"/>
              <w:ind w:left="360" w:right="107" w:hanging="360"/>
              <w:rPr>
                <w:szCs w:val="22"/>
              </w:rPr>
            </w:pPr>
          </w:p>
        </w:tc>
        <w:tc>
          <w:tcPr>
            <w:tcW w:w="4790" w:type="dxa"/>
          </w:tcPr>
          <w:p w:rsidR="00673EE5" w:rsidRDefault="00673EE5">
            <w:pPr>
              <w:spacing w:line="360" w:lineRule="exact"/>
              <w:ind w:left="515" w:hanging="402"/>
              <w:rPr>
                <w:bCs/>
                <w:szCs w:val="32"/>
                <w:lang w:val="en-GB"/>
              </w:rPr>
            </w:pPr>
            <w:r>
              <w:rPr>
                <w:bCs/>
                <w:szCs w:val="32"/>
                <w:lang w:val="en-GB"/>
              </w:rPr>
              <w:t>4.</w:t>
            </w:r>
            <w:r>
              <w:rPr>
                <w:bCs/>
                <w:szCs w:val="32"/>
                <w:lang w:val="en-GB"/>
              </w:rPr>
              <w:tab/>
              <w:t>LIEFERANTIN is obligated to safeguard the received or otherwise attained info</w:t>
            </w:r>
            <w:r>
              <w:rPr>
                <w:bCs/>
                <w:szCs w:val="32"/>
                <w:lang w:val="en-GB"/>
              </w:rPr>
              <w:t>r</w:t>
            </w:r>
            <w:r>
              <w:rPr>
                <w:bCs/>
                <w:szCs w:val="32"/>
                <w:lang w:val="en-GB"/>
              </w:rPr>
              <w:t>mation against the perception of unautho</w:t>
            </w:r>
            <w:r>
              <w:rPr>
                <w:bCs/>
                <w:szCs w:val="32"/>
                <w:lang w:val="en-GB"/>
              </w:rPr>
              <w:t>r</w:t>
            </w:r>
            <w:r>
              <w:rPr>
                <w:bCs/>
                <w:szCs w:val="32"/>
                <w:lang w:val="en-GB"/>
              </w:rPr>
              <w:t>ized persons.</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5.</w:t>
            </w:r>
            <w:r>
              <w:rPr>
                <w:szCs w:val="22"/>
              </w:rPr>
              <w:tab/>
              <w:t xml:space="preserve">LIEFERANTIN ist verpflichtet, </w:t>
            </w:r>
            <w:r w:rsidR="00A76B28">
              <w:rPr>
                <w:szCs w:val="22"/>
              </w:rPr>
              <w:t>PMT</w:t>
            </w:r>
            <w:r>
              <w:rPr>
                <w:szCs w:val="22"/>
              </w:rPr>
              <w:t xml:space="preserve"> auf Verlangen den Empfang vertraulicher I</w:t>
            </w:r>
            <w:r>
              <w:rPr>
                <w:szCs w:val="22"/>
              </w:rPr>
              <w:t>n</w:t>
            </w:r>
            <w:r>
              <w:rPr>
                <w:szCs w:val="22"/>
              </w:rPr>
              <w:t>formationen schriftlich zu best</w:t>
            </w:r>
            <w:r>
              <w:rPr>
                <w:szCs w:val="22"/>
              </w:rPr>
              <w:t>ä</w:t>
            </w:r>
            <w:r>
              <w:rPr>
                <w:szCs w:val="22"/>
              </w:rPr>
              <w:t>tigen.</w:t>
            </w:r>
          </w:p>
          <w:p w:rsidR="00673EE5" w:rsidRDefault="00673EE5">
            <w:pPr>
              <w:spacing w:line="360" w:lineRule="exact"/>
              <w:ind w:left="360" w:right="107" w:hanging="360"/>
              <w:rPr>
                <w:szCs w:val="22"/>
              </w:rPr>
            </w:pPr>
          </w:p>
          <w:p w:rsidR="00673EE5" w:rsidRDefault="00673EE5">
            <w:pPr>
              <w:spacing w:line="360" w:lineRule="exact"/>
              <w:ind w:left="360" w:right="107" w:hanging="360"/>
              <w:rPr>
                <w:szCs w:val="22"/>
              </w:rPr>
            </w:pPr>
          </w:p>
        </w:tc>
        <w:tc>
          <w:tcPr>
            <w:tcW w:w="4790" w:type="dxa"/>
          </w:tcPr>
          <w:p w:rsidR="00673EE5" w:rsidRDefault="00673EE5">
            <w:pPr>
              <w:spacing w:line="360" w:lineRule="exact"/>
              <w:ind w:left="515" w:hanging="402"/>
              <w:rPr>
                <w:bCs/>
                <w:szCs w:val="32"/>
                <w:lang w:val="en-GB"/>
              </w:rPr>
            </w:pPr>
            <w:r>
              <w:rPr>
                <w:bCs/>
                <w:szCs w:val="32"/>
                <w:lang w:val="en-GB"/>
              </w:rPr>
              <w:t>5.</w:t>
            </w:r>
            <w:r>
              <w:rPr>
                <w:bCs/>
                <w:szCs w:val="32"/>
                <w:lang w:val="en-GB"/>
              </w:rPr>
              <w:tab/>
            </w:r>
            <w:r>
              <w:rPr>
                <w:szCs w:val="22"/>
                <w:lang w:val="en-GB"/>
              </w:rPr>
              <w:t>Upon demand, LIEFERANTIN shall co</w:t>
            </w:r>
            <w:r>
              <w:rPr>
                <w:szCs w:val="22"/>
                <w:lang w:val="en-GB"/>
              </w:rPr>
              <w:t>n</w:t>
            </w:r>
            <w:r>
              <w:rPr>
                <w:szCs w:val="22"/>
                <w:lang w:val="en-GB"/>
              </w:rPr>
              <w:t>firm the receipt of Confidential Inform</w:t>
            </w:r>
            <w:r>
              <w:rPr>
                <w:szCs w:val="22"/>
                <w:lang w:val="en-GB"/>
              </w:rPr>
              <w:t>a</w:t>
            </w:r>
            <w:r>
              <w:rPr>
                <w:szCs w:val="22"/>
                <w:lang w:val="en-GB"/>
              </w:rPr>
              <w:t>tion in writing.</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6.</w:t>
            </w:r>
            <w:r>
              <w:rPr>
                <w:szCs w:val="22"/>
              </w:rPr>
              <w:tab/>
              <w:t>LIEFERANTIN ist verpflichtet, die bea</w:t>
            </w:r>
            <w:r>
              <w:rPr>
                <w:szCs w:val="22"/>
              </w:rPr>
              <w:t>b</w:t>
            </w:r>
            <w:r>
              <w:rPr>
                <w:szCs w:val="22"/>
              </w:rPr>
              <w:t>sichtigte und gegebenenfalls tatsächlich erfolgende Zusammenarbeit der Parteien gegenüber Dritten vertraulich zu beha</w:t>
            </w:r>
            <w:r>
              <w:rPr>
                <w:szCs w:val="22"/>
              </w:rPr>
              <w:t>n</w:t>
            </w:r>
            <w:r>
              <w:rPr>
                <w:szCs w:val="22"/>
              </w:rPr>
              <w:t>deln. Sie wird ohne die vorherige schrif</w:t>
            </w:r>
            <w:r>
              <w:rPr>
                <w:szCs w:val="22"/>
              </w:rPr>
              <w:t>t</w:t>
            </w:r>
            <w:r>
              <w:rPr>
                <w:szCs w:val="22"/>
              </w:rPr>
              <w:t xml:space="preserve">liche Zustimmung von </w:t>
            </w:r>
            <w:r w:rsidR="00A76B28">
              <w:rPr>
                <w:szCs w:val="22"/>
              </w:rPr>
              <w:t>PMT</w:t>
            </w:r>
            <w:r>
              <w:rPr>
                <w:szCs w:val="22"/>
              </w:rPr>
              <w:t xml:space="preserve"> weder den Namen und Marken von </w:t>
            </w:r>
            <w:r w:rsidR="00A76B28">
              <w:rPr>
                <w:szCs w:val="22"/>
              </w:rPr>
              <w:t>PMT</w:t>
            </w:r>
            <w:r>
              <w:rPr>
                <w:szCs w:val="22"/>
              </w:rPr>
              <w:t xml:space="preserve"> noch die Tatsache, dass mit </w:t>
            </w:r>
            <w:r w:rsidR="00A76B28">
              <w:rPr>
                <w:szCs w:val="22"/>
              </w:rPr>
              <w:t>PMT</w:t>
            </w:r>
            <w:r>
              <w:rPr>
                <w:szCs w:val="22"/>
              </w:rPr>
              <w:t xml:space="preserve"> eine Geschäft</w:t>
            </w:r>
            <w:r>
              <w:rPr>
                <w:szCs w:val="22"/>
              </w:rPr>
              <w:t>s</w:t>
            </w:r>
            <w:r>
              <w:rPr>
                <w:szCs w:val="22"/>
              </w:rPr>
              <w:t>beziehung besteht, für Zwecke der We</w:t>
            </w:r>
            <w:r>
              <w:rPr>
                <w:szCs w:val="22"/>
              </w:rPr>
              <w:t>r</w:t>
            </w:r>
            <w:r>
              <w:rPr>
                <w:szCs w:val="22"/>
              </w:rPr>
              <w:t>bung und des Marketings noch anderwe</w:t>
            </w:r>
            <w:r>
              <w:rPr>
                <w:szCs w:val="22"/>
              </w:rPr>
              <w:t>i</w:t>
            </w:r>
            <w:r>
              <w:rPr>
                <w:szCs w:val="22"/>
              </w:rPr>
              <w:t>tig für Geschäfte mit Dritten ei</w:t>
            </w:r>
            <w:r>
              <w:rPr>
                <w:szCs w:val="22"/>
              </w:rPr>
              <w:t>n</w:t>
            </w:r>
            <w:r>
              <w:rPr>
                <w:szCs w:val="22"/>
              </w:rPr>
              <w:t>setzen.</w:t>
            </w:r>
          </w:p>
          <w:p w:rsidR="00673EE5" w:rsidRDefault="00673EE5">
            <w:pPr>
              <w:spacing w:line="360" w:lineRule="exact"/>
              <w:ind w:left="360" w:right="107" w:hanging="360"/>
              <w:rPr>
                <w:szCs w:val="22"/>
              </w:rPr>
            </w:pPr>
          </w:p>
          <w:p w:rsidR="00673EE5" w:rsidRDefault="00673EE5">
            <w:pPr>
              <w:spacing w:line="360" w:lineRule="exact"/>
              <w:ind w:left="360" w:right="107" w:hanging="360"/>
              <w:rPr>
                <w:szCs w:val="22"/>
              </w:rPr>
            </w:pPr>
          </w:p>
        </w:tc>
        <w:tc>
          <w:tcPr>
            <w:tcW w:w="4790" w:type="dxa"/>
          </w:tcPr>
          <w:p w:rsidR="00673EE5" w:rsidRDefault="00673EE5">
            <w:pPr>
              <w:spacing w:line="360" w:lineRule="exact"/>
              <w:ind w:left="515" w:hanging="402"/>
              <w:rPr>
                <w:bCs/>
                <w:szCs w:val="32"/>
                <w:lang w:val="en-GB"/>
              </w:rPr>
            </w:pPr>
            <w:r>
              <w:rPr>
                <w:bCs/>
                <w:szCs w:val="32"/>
                <w:lang w:val="en-GB"/>
              </w:rPr>
              <w:t>6.</w:t>
            </w:r>
            <w:r>
              <w:rPr>
                <w:bCs/>
                <w:szCs w:val="32"/>
                <w:lang w:val="en-GB"/>
              </w:rPr>
              <w:tab/>
            </w:r>
            <w:r>
              <w:rPr>
                <w:szCs w:val="22"/>
                <w:lang w:val="en-GB"/>
              </w:rPr>
              <w:t>LIEFERANTIN is obligated to keep the intended or, if applicable, actual cooper</w:t>
            </w:r>
            <w:r>
              <w:rPr>
                <w:szCs w:val="22"/>
                <w:lang w:val="en-GB"/>
              </w:rPr>
              <w:t>a</w:t>
            </w:r>
            <w:r>
              <w:rPr>
                <w:szCs w:val="22"/>
                <w:lang w:val="en-GB"/>
              </w:rPr>
              <w:t>tion of the parties confidential. LIEFE</w:t>
            </w:r>
            <w:r>
              <w:rPr>
                <w:szCs w:val="22"/>
                <w:lang w:val="en-GB"/>
              </w:rPr>
              <w:t>R</w:t>
            </w:r>
            <w:r>
              <w:rPr>
                <w:szCs w:val="22"/>
                <w:lang w:val="en-GB"/>
              </w:rPr>
              <w:t xml:space="preserve">ANTIN shall neither use the firm name and trademarks of </w:t>
            </w:r>
            <w:r w:rsidR="00A76B28">
              <w:rPr>
                <w:szCs w:val="22"/>
                <w:lang w:val="en-GB"/>
              </w:rPr>
              <w:t>PMT</w:t>
            </w:r>
            <w:r>
              <w:rPr>
                <w:szCs w:val="22"/>
                <w:lang w:val="en-GB"/>
              </w:rPr>
              <w:t xml:space="preserve"> nor the fact of a business relation between the parties for advertisement or marketing purposes or otherwise for bus</w:t>
            </w:r>
            <w:r>
              <w:rPr>
                <w:szCs w:val="22"/>
                <w:lang w:val="en-GB"/>
              </w:rPr>
              <w:t>i</w:t>
            </w:r>
            <w:r>
              <w:rPr>
                <w:szCs w:val="22"/>
                <w:lang w:val="en-GB"/>
              </w:rPr>
              <w:t xml:space="preserve">ness with third parties, without the prior written consent of </w:t>
            </w:r>
            <w:r w:rsidR="00A76B28">
              <w:rPr>
                <w:szCs w:val="22"/>
                <w:lang w:val="en-GB"/>
              </w:rPr>
              <w:t>PMT</w:t>
            </w:r>
            <w:r>
              <w:rPr>
                <w:szCs w:val="22"/>
                <w:lang w:val="en-GB"/>
              </w:rPr>
              <w:t>.</w:t>
            </w: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t>§ 2</w:t>
            </w:r>
          </w:p>
          <w:p w:rsidR="00673EE5" w:rsidRDefault="00673EE5">
            <w:pPr>
              <w:spacing w:line="360" w:lineRule="exact"/>
              <w:ind w:right="107"/>
              <w:jc w:val="center"/>
              <w:rPr>
                <w:b/>
                <w:szCs w:val="22"/>
              </w:rPr>
            </w:pPr>
            <w:r>
              <w:rPr>
                <w:b/>
                <w:szCs w:val="22"/>
              </w:rPr>
              <w:t>Umfang der Geheimhaltung</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2</w:t>
            </w:r>
          </w:p>
          <w:p w:rsidR="00673EE5" w:rsidRDefault="00673EE5">
            <w:pPr>
              <w:spacing w:line="360" w:lineRule="exact"/>
              <w:ind w:left="113"/>
              <w:jc w:val="center"/>
              <w:rPr>
                <w:b/>
                <w:szCs w:val="32"/>
                <w:lang w:val="en-GB"/>
              </w:rPr>
            </w:pPr>
            <w:r>
              <w:rPr>
                <w:b/>
                <w:szCs w:val="32"/>
                <w:lang w:val="en-GB"/>
              </w:rPr>
              <w:t>Scope of Secrecy Oblig</w:t>
            </w:r>
            <w:r>
              <w:rPr>
                <w:b/>
                <w:szCs w:val="32"/>
                <w:lang w:val="en-GB"/>
              </w:rPr>
              <w:t>a</w:t>
            </w:r>
            <w:r>
              <w:rPr>
                <w:b/>
                <w:szCs w:val="32"/>
                <w:lang w:val="en-GB"/>
              </w:rPr>
              <w:t>tion</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1.</w:t>
            </w:r>
            <w:r>
              <w:rPr>
                <w:szCs w:val="22"/>
              </w:rPr>
              <w:tab/>
              <w:t xml:space="preserve">LIEFERANTIN </w:t>
            </w:r>
            <w:proofErr w:type="gramStart"/>
            <w:r>
              <w:rPr>
                <w:szCs w:val="22"/>
              </w:rPr>
              <w:t>bestätigen</w:t>
            </w:r>
            <w:proofErr w:type="gramEnd"/>
            <w:r>
              <w:rPr>
                <w:szCs w:val="22"/>
              </w:rPr>
              <w:t>, dass die im Rahmen dieser Vereinbarung erlangten vertraulichen Informati</w:t>
            </w:r>
            <w:r>
              <w:rPr>
                <w:szCs w:val="22"/>
              </w:rPr>
              <w:t>o</w:t>
            </w:r>
            <w:r>
              <w:rPr>
                <w:szCs w:val="22"/>
              </w:rPr>
              <w:t xml:space="preserve">nen im Sinne des § 1 Geschäftsgeheimnisse von </w:t>
            </w:r>
            <w:r w:rsidR="00A76B28">
              <w:rPr>
                <w:szCs w:val="22"/>
              </w:rPr>
              <w:t>PMT</w:t>
            </w:r>
            <w:r>
              <w:rPr>
                <w:szCs w:val="22"/>
              </w:rPr>
              <w:t xml:space="preserve"> sind und verpflichten sich, diese Dritten ohne vorherige schriftliche Zustimmung von </w:t>
            </w:r>
            <w:r w:rsidR="00A76B28">
              <w:rPr>
                <w:szCs w:val="22"/>
              </w:rPr>
              <w:t>PMT</w:t>
            </w:r>
            <w:r>
              <w:rPr>
                <w:szCs w:val="22"/>
              </w:rPr>
              <w:t xml:space="preserve"> nicht zugänglich zu machen. Als Dritte in diesem Sinne gelten auch mit LIEFERANTIN verbundene Unterne</w:t>
            </w:r>
            <w:r>
              <w:rPr>
                <w:szCs w:val="22"/>
              </w:rPr>
              <w:t>h</w:t>
            </w:r>
            <w:r>
              <w:rPr>
                <w:szCs w:val="22"/>
              </w:rPr>
              <w:t xml:space="preserve">men sowie Mitarbeiter, </w:t>
            </w:r>
            <w:r>
              <w:t>die mit der Durc</w:t>
            </w:r>
            <w:r>
              <w:t>h</w:t>
            </w:r>
            <w:r>
              <w:t>führung des Vertragszwecks nicht unmi</w:t>
            </w:r>
            <w:r>
              <w:t>t</w:t>
            </w:r>
            <w:r>
              <w:t>telbar betraut sind</w:t>
            </w:r>
            <w:r>
              <w:rPr>
                <w:szCs w:val="22"/>
              </w:rPr>
              <w:t>.</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1.</w:t>
            </w:r>
            <w:r>
              <w:rPr>
                <w:bCs/>
                <w:szCs w:val="32"/>
                <w:lang w:val="en-GB"/>
              </w:rPr>
              <w:tab/>
              <w:t>LIEFERANTIN acknowledge that Conf</w:t>
            </w:r>
            <w:r>
              <w:rPr>
                <w:bCs/>
                <w:szCs w:val="32"/>
                <w:lang w:val="en-GB"/>
              </w:rPr>
              <w:t>i</w:t>
            </w:r>
            <w:r>
              <w:rPr>
                <w:bCs/>
                <w:szCs w:val="32"/>
                <w:lang w:val="en-GB"/>
              </w:rPr>
              <w:t>dential Information according to § 1 co</w:t>
            </w:r>
            <w:r>
              <w:rPr>
                <w:bCs/>
                <w:szCs w:val="32"/>
                <w:lang w:val="en-GB"/>
              </w:rPr>
              <w:t>n</w:t>
            </w:r>
            <w:r>
              <w:rPr>
                <w:bCs/>
                <w:szCs w:val="32"/>
                <w:lang w:val="en-GB"/>
              </w:rPr>
              <w:t xml:space="preserve">stitute business secrets of </w:t>
            </w:r>
            <w:r w:rsidR="00A76B28">
              <w:rPr>
                <w:bCs/>
                <w:szCs w:val="32"/>
                <w:lang w:val="en-GB"/>
              </w:rPr>
              <w:t>PMT</w:t>
            </w:r>
            <w:r>
              <w:rPr>
                <w:bCs/>
                <w:szCs w:val="32"/>
                <w:lang w:val="en-GB"/>
              </w:rPr>
              <w:t xml:space="preserve"> which shall not be disclosed to third parties wit</w:t>
            </w:r>
            <w:r>
              <w:rPr>
                <w:bCs/>
                <w:szCs w:val="32"/>
                <w:lang w:val="en-GB"/>
              </w:rPr>
              <w:t>h</w:t>
            </w:r>
            <w:r>
              <w:rPr>
                <w:bCs/>
                <w:szCs w:val="32"/>
                <w:lang w:val="en-GB"/>
              </w:rPr>
              <w:t xml:space="preserve">out the prior written consent of </w:t>
            </w:r>
            <w:r w:rsidR="00A76B28">
              <w:rPr>
                <w:bCs/>
                <w:szCs w:val="32"/>
                <w:lang w:val="en-GB"/>
              </w:rPr>
              <w:t>PMT</w:t>
            </w:r>
            <w:r>
              <w:rPr>
                <w:bCs/>
                <w:szCs w:val="32"/>
                <w:lang w:val="en-GB"/>
              </w:rPr>
              <w:t>. A</w:t>
            </w:r>
            <w:r>
              <w:rPr>
                <w:bCs/>
                <w:szCs w:val="32"/>
                <w:lang w:val="en-GB"/>
              </w:rPr>
              <w:t>f</w:t>
            </w:r>
            <w:r>
              <w:rPr>
                <w:bCs/>
                <w:szCs w:val="32"/>
                <w:lang w:val="en-GB"/>
              </w:rPr>
              <w:t>filiated Companies of the LIEFERANTIN and employees who are not directly i</w:t>
            </w:r>
            <w:r>
              <w:rPr>
                <w:bCs/>
                <w:szCs w:val="32"/>
                <w:lang w:val="en-GB"/>
              </w:rPr>
              <w:t>n</w:t>
            </w:r>
            <w:r>
              <w:rPr>
                <w:bCs/>
                <w:szCs w:val="32"/>
                <w:lang w:val="en-GB"/>
              </w:rPr>
              <w:t>volved in meeting the purposes of this Agreement according to its preamble shall also be deemed as third party.</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lastRenderedPageBreak/>
              <w:t>2.</w:t>
            </w:r>
            <w:r>
              <w:rPr>
                <w:szCs w:val="22"/>
              </w:rPr>
              <w:tab/>
              <w:t>Mitarbeiter und sonstige Beauftragte und Berater von LIEFERANTIN, denen für die Zwecke dieser Vereinbarung vertra</w:t>
            </w:r>
            <w:r>
              <w:rPr>
                <w:szCs w:val="22"/>
              </w:rPr>
              <w:t>u</w:t>
            </w:r>
            <w:r>
              <w:rPr>
                <w:szCs w:val="22"/>
              </w:rPr>
              <w:t>liche Informationen im Sinne des § 1 b</w:t>
            </w:r>
            <w:r>
              <w:rPr>
                <w:szCs w:val="22"/>
              </w:rPr>
              <w:t>e</w:t>
            </w:r>
            <w:r>
              <w:rPr>
                <w:szCs w:val="22"/>
              </w:rPr>
              <w:t>kannt gegeben werden mü</w:t>
            </w:r>
            <w:r>
              <w:rPr>
                <w:szCs w:val="22"/>
              </w:rPr>
              <w:t>s</w:t>
            </w:r>
            <w:r>
              <w:rPr>
                <w:szCs w:val="22"/>
              </w:rPr>
              <w:t>sen, sind durch LIEFERANTIN durch schriftliche Ve</w:t>
            </w:r>
            <w:r>
              <w:rPr>
                <w:szCs w:val="22"/>
              </w:rPr>
              <w:t>r</w:t>
            </w:r>
            <w:r>
              <w:rPr>
                <w:szCs w:val="22"/>
              </w:rPr>
              <w:t>schwiegenheitserklärung zu entspreche</w:t>
            </w:r>
            <w:r>
              <w:rPr>
                <w:szCs w:val="22"/>
              </w:rPr>
              <w:t>n</w:t>
            </w:r>
            <w:r>
              <w:rPr>
                <w:szCs w:val="22"/>
              </w:rPr>
              <w:t>der Geheimhaltung im Sinne dieser Ve</w:t>
            </w:r>
            <w:r>
              <w:rPr>
                <w:szCs w:val="22"/>
              </w:rPr>
              <w:t>r</w:t>
            </w:r>
            <w:r>
              <w:rPr>
                <w:szCs w:val="22"/>
              </w:rPr>
              <w:t>einbarung zu ve</w:t>
            </w:r>
            <w:r>
              <w:rPr>
                <w:szCs w:val="22"/>
              </w:rPr>
              <w:t>r</w:t>
            </w:r>
            <w:r>
              <w:rPr>
                <w:szCs w:val="22"/>
              </w:rPr>
              <w:t>pflichten.</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lang w:val="en-GB"/>
              </w:rPr>
              <w:t>2.</w:t>
            </w:r>
            <w:r>
              <w:rPr>
                <w:lang w:val="en-GB"/>
              </w:rPr>
              <w:tab/>
              <w:t>LIEFERANTIN agrees to disclose Conf</w:t>
            </w:r>
            <w:r>
              <w:rPr>
                <w:lang w:val="en-GB"/>
              </w:rPr>
              <w:t>i</w:t>
            </w:r>
            <w:r>
              <w:rPr>
                <w:lang w:val="en-GB"/>
              </w:rPr>
              <w:t>dential Information only to those emplo</w:t>
            </w:r>
            <w:r>
              <w:rPr>
                <w:lang w:val="en-GB"/>
              </w:rPr>
              <w:t>y</w:t>
            </w:r>
            <w:r>
              <w:rPr>
                <w:lang w:val="en-GB"/>
              </w:rPr>
              <w:t>ees and consultants who need to know such information for the purposes conte</w:t>
            </w:r>
            <w:r>
              <w:rPr>
                <w:lang w:val="en-GB"/>
              </w:rPr>
              <w:t>m</w:t>
            </w:r>
            <w:r>
              <w:rPr>
                <w:lang w:val="en-GB"/>
              </w:rPr>
              <w:t>plated by this Agreement. LIEFERANTIN shall inform and bind in written confide</w:t>
            </w:r>
            <w:r>
              <w:rPr>
                <w:lang w:val="en-GB"/>
              </w:rPr>
              <w:t>n</w:t>
            </w:r>
            <w:r>
              <w:rPr>
                <w:lang w:val="en-GB"/>
              </w:rPr>
              <w:t>tiality agreements such employees and consultants according to his obligations under this Agre</w:t>
            </w:r>
            <w:r>
              <w:rPr>
                <w:lang w:val="en-GB"/>
              </w:rPr>
              <w:t>e</w:t>
            </w:r>
            <w:r>
              <w:rPr>
                <w:lang w:val="en-GB"/>
              </w:rPr>
              <w:t xml:space="preserve">ment. </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3.</w:t>
            </w:r>
            <w:r>
              <w:rPr>
                <w:szCs w:val="22"/>
              </w:rPr>
              <w:tab/>
              <w:t>LIEFERANTIN verpflichtet sich, nur so</w:t>
            </w:r>
            <w:r>
              <w:rPr>
                <w:szCs w:val="22"/>
              </w:rPr>
              <w:t>l</w:t>
            </w:r>
            <w:r>
              <w:rPr>
                <w:szCs w:val="22"/>
              </w:rPr>
              <w:t>che Mitarbeiter in die Betriebsgeheimni</w:t>
            </w:r>
            <w:r>
              <w:rPr>
                <w:szCs w:val="22"/>
              </w:rPr>
              <w:t>s</w:t>
            </w:r>
            <w:r>
              <w:rPr>
                <w:szCs w:val="22"/>
              </w:rPr>
              <w:t xml:space="preserve">se von </w:t>
            </w:r>
            <w:r w:rsidR="00A76B28">
              <w:rPr>
                <w:szCs w:val="22"/>
              </w:rPr>
              <w:t>PMT</w:t>
            </w:r>
            <w:r>
              <w:rPr>
                <w:szCs w:val="22"/>
              </w:rPr>
              <w:t xml:space="preserve"> einzuweihen, deren Einscha</w:t>
            </w:r>
            <w:r>
              <w:rPr>
                <w:szCs w:val="22"/>
              </w:rPr>
              <w:t>l</w:t>
            </w:r>
            <w:r>
              <w:rPr>
                <w:szCs w:val="22"/>
              </w:rPr>
              <w:t xml:space="preserve">tung für die Zwecke gemäß der Präambel erforderlich ist und der </w:t>
            </w:r>
            <w:r w:rsidR="00A76B28">
              <w:rPr>
                <w:szCs w:val="22"/>
              </w:rPr>
              <w:t>PMT</w:t>
            </w:r>
            <w:r>
              <w:rPr>
                <w:szCs w:val="22"/>
              </w:rPr>
              <w:t xml:space="preserve"> zugestimmt haben. LIEFERANTIN ist verpflichtet, </w:t>
            </w:r>
            <w:r w:rsidR="00A76B28">
              <w:rPr>
                <w:szCs w:val="22"/>
              </w:rPr>
              <w:t>PMT</w:t>
            </w:r>
            <w:r>
              <w:rPr>
                <w:szCs w:val="22"/>
              </w:rPr>
              <w:t xml:space="preserve"> vor Beginn der Kooperation oder des Informationsaustauschs eine vollstä</w:t>
            </w:r>
            <w:r>
              <w:rPr>
                <w:szCs w:val="22"/>
              </w:rPr>
              <w:t>n</w:t>
            </w:r>
            <w:r>
              <w:rPr>
                <w:szCs w:val="22"/>
              </w:rPr>
              <w:t>dige Liste derjenigen Mitarbeiter bzw. sonstigen Beauftragten und Berater zur Verfügung zu stellen, denen die erhalt</w:t>
            </w:r>
            <w:r>
              <w:rPr>
                <w:szCs w:val="22"/>
              </w:rPr>
              <w:t>e</w:t>
            </w:r>
            <w:r>
              <w:rPr>
                <w:szCs w:val="22"/>
              </w:rPr>
              <w:t>nen Informationen zur Durchführung di</w:t>
            </w:r>
            <w:r>
              <w:rPr>
                <w:szCs w:val="22"/>
              </w:rPr>
              <w:t>e</w:t>
            </w:r>
            <w:r>
              <w:rPr>
                <w:szCs w:val="22"/>
              </w:rPr>
              <w:t>ses Vertrages bekannt gegeben werden müssen. Jede Erweiterung dieser Liste e</w:t>
            </w:r>
            <w:r>
              <w:rPr>
                <w:szCs w:val="22"/>
              </w:rPr>
              <w:t>r</w:t>
            </w:r>
            <w:r>
              <w:rPr>
                <w:szCs w:val="22"/>
              </w:rPr>
              <w:t xml:space="preserve">fordert die vorherige Zustimmung von </w:t>
            </w:r>
            <w:r w:rsidR="00A76B28">
              <w:rPr>
                <w:szCs w:val="22"/>
              </w:rPr>
              <w:t>PMT</w:t>
            </w:r>
            <w:r>
              <w:rPr>
                <w:szCs w:val="22"/>
              </w:rPr>
              <w:t>.</w:t>
            </w:r>
          </w:p>
          <w:p w:rsidR="00673EE5" w:rsidRDefault="00673EE5">
            <w:pPr>
              <w:spacing w:line="360" w:lineRule="exact"/>
              <w:ind w:left="360" w:right="107" w:hanging="360"/>
              <w:rPr>
                <w:szCs w:val="22"/>
              </w:rPr>
            </w:pP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3.</w:t>
            </w:r>
            <w:r>
              <w:rPr>
                <w:bCs/>
                <w:szCs w:val="32"/>
                <w:lang w:val="en-GB"/>
              </w:rPr>
              <w:tab/>
              <w:t>LIEFERANTIN shall disclose Confide</w:t>
            </w:r>
            <w:r>
              <w:rPr>
                <w:bCs/>
                <w:szCs w:val="32"/>
                <w:lang w:val="en-GB"/>
              </w:rPr>
              <w:t>n</w:t>
            </w:r>
            <w:r>
              <w:rPr>
                <w:bCs/>
                <w:szCs w:val="32"/>
                <w:lang w:val="en-GB"/>
              </w:rPr>
              <w:t>tial Information only to those employees and consultants, whose calling is nece</w:t>
            </w:r>
            <w:r>
              <w:rPr>
                <w:bCs/>
                <w:szCs w:val="32"/>
                <w:lang w:val="en-GB"/>
              </w:rPr>
              <w:t>s</w:t>
            </w:r>
            <w:r>
              <w:rPr>
                <w:bCs/>
                <w:szCs w:val="32"/>
                <w:lang w:val="en-GB"/>
              </w:rPr>
              <w:t>sary to meet the purposes of this Agre</w:t>
            </w:r>
            <w:r>
              <w:rPr>
                <w:bCs/>
                <w:szCs w:val="32"/>
                <w:lang w:val="en-GB"/>
              </w:rPr>
              <w:t>e</w:t>
            </w:r>
            <w:r>
              <w:rPr>
                <w:bCs/>
                <w:szCs w:val="32"/>
                <w:lang w:val="en-GB"/>
              </w:rPr>
              <w:t xml:space="preserve">ment according to its preamble and has been agreed to by </w:t>
            </w:r>
            <w:r w:rsidR="00A76B28">
              <w:rPr>
                <w:bCs/>
                <w:szCs w:val="32"/>
                <w:lang w:val="en-GB"/>
              </w:rPr>
              <w:t>PMT</w:t>
            </w:r>
            <w:r>
              <w:rPr>
                <w:bCs/>
                <w:szCs w:val="32"/>
                <w:lang w:val="en-GB"/>
              </w:rPr>
              <w:t>. Prior to the b</w:t>
            </w:r>
            <w:r>
              <w:rPr>
                <w:bCs/>
                <w:szCs w:val="32"/>
                <w:lang w:val="en-GB"/>
              </w:rPr>
              <w:t>e</w:t>
            </w:r>
            <w:r>
              <w:rPr>
                <w:bCs/>
                <w:szCs w:val="32"/>
                <w:lang w:val="en-GB"/>
              </w:rPr>
              <w:t>ginning of the cooperation or the e</w:t>
            </w:r>
            <w:r>
              <w:rPr>
                <w:bCs/>
                <w:szCs w:val="32"/>
                <w:lang w:val="en-GB"/>
              </w:rPr>
              <w:t>x</w:t>
            </w:r>
            <w:r>
              <w:rPr>
                <w:bCs/>
                <w:szCs w:val="32"/>
                <w:lang w:val="en-GB"/>
              </w:rPr>
              <w:t>change of Confidential Information, LIEFERA</w:t>
            </w:r>
            <w:r>
              <w:rPr>
                <w:bCs/>
                <w:szCs w:val="32"/>
                <w:lang w:val="en-GB"/>
              </w:rPr>
              <w:t>N</w:t>
            </w:r>
            <w:r>
              <w:rPr>
                <w:bCs/>
                <w:szCs w:val="32"/>
                <w:lang w:val="en-GB"/>
              </w:rPr>
              <w:t>TIN shall submit a complete list of e</w:t>
            </w:r>
            <w:r>
              <w:rPr>
                <w:bCs/>
                <w:szCs w:val="32"/>
                <w:lang w:val="en-GB"/>
              </w:rPr>
              <w:t>m</w:t>
            </w:r>
            <w:r>
              <w:rPr>
                <w:bCs/>
                <w:szCs w:val="32"/>
                <w:lang w:val="en-GB"/>
              </w:rPr>
              <w:t>ployees and consultants, to whom Conf</w:t>
            </w:r>
            <w:r>
              <w:rPr>
                <w:bCs/>
                <w:szCs w:val="32"/>
                <w:lang w:val="en-GB"/>
              </w:rPr>
              <w:t>i</w:t>
            </w:r>
            <w:r>
              <w:rPr>
                <w:bCs/>
                <w:szCs w:val="32"/>
                <w:lang w:val="en-GB"/>
              </w:rPr>
              <w:t>dential Information must be disclosed in order to execute this Agreement. Each e</w:t>
            </w:r>
            <w:r>
              <w:rPr>
                <w:bCs/>
                <w:szCs w:val="32"/>
                <w:lang w:val="en-GB"/>
              </w:rPr>
              <w:t>x</w:t>
            </w:r>
            <w:r>
              <w:rPr>
                <w:bCs/>
                <w:szCs w:val="32"/>
                <w:lang w:val="en-GB"/>
              </w:rPr>
              <w:t>tension of such list requires the prior co</w:t>
            </w:r>
            <w:r>
              <w:rPr>
                <w:bCs/>
                <w:szCs w:val="32"/>
                <w:lang w:val="en-GB"/>
              </w:rPr>
              <w:t>n</w:t>
            </w:r>
            <w:r>
              <w:rPr>
                <w:bCs/>
                <w:szCs w:val="32"/>
                <w:lang w:val="en-GB"/>
              </w:rPr>
              <w:t xml:space="preserve">sent of </w:t>
            </w:r>
            <w:r w:rsidR="00A76B28">
              <w:rPr>
                <w:bCs/>
                <w:szCs w:val="32"/>
                <w:lang w:val="en-GB"/>
              </w:rPr>
              <w:t>PMT</w:t>
            </w:r>
            <w:r>
              <w:rPr>
                <w:bCs/>
                <w:szCs w:val="32"/>
                <w:lang w:val="en-GB"/>
              </w:rPr>
              <w:t>.</w:t>
            </w: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t>§ 3</w:t>
            </w:r>
          </w:p>
          <w:p w:rsidR="00673EE5" w:rsidRDefault="00673EE5">
            <w:pPr>
              <w:spacing w:line="360" w:lineRule="exact"/>
              <w:ind w:right="107"/>
              <w:jc w:val="center"/>
              <w:rPr>
                <w:b/>
                <w:szCs w:val="22"/>
              </w:rPr>
            </w:pPr>
            <w:r>
              <w:rPr>
                <w:b/>
                <w:szCs w:val="22"/>
              </w:rPr>
              <w:t>Nichtverwendung</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3</w:t>
            </w:r>
          </w:p>
          <w:p w:rsidR="00673EE5" w:rsidRDefault="00673EE5">
            <w:pPr>
              <w:spacing w:line="360" w:lineRule="exact"/>
              <w:ind w:left="113"/>
              <w:jc w:val="center"/>
              <w:rPr>
                <w:b/>
                <w:szCs w:val="32"/>
              </w:rPr>
            </w:pPr>
            <w:r>
              <w:rPr>
                <w:b/>
                <w:szCs w:val="32"/>
              </w:rPr>
              <w:t>Non-</w:t>
            </w:r>
            <w:proofErr w:type="spellStart"/>
            <w:r>
              <w:rPr>
                <w:b/>
                <w:szCs w:val="32"/>
              </w:rPr>
              <w:t>Use</w:t>
            </w:r>
            <w:proofErr w:type="spellEnd"/>
          </w:p>
        </w:tc>
      </w:tr>
      <w:tr w:rsidR="00673EE5">
        <w:tblPrEx>
          <w:tblCellMar>
            <w:top w:w="0" w:type="dxa"/>
            <w:bottom w:w="0" w:type="dxa"/>
          </w:tblCellMar>
        </w:tblPrEx>
        <w:tc>
          <w:tcPr>
            <w:tcW w:w="4705" w:type="dxa"/>
          </w:tcPr>
          <w:p w:rsidR="00673EE5" w:rsidRDefault="00673EE5">
            <w:pPr>
              <w:spacing w:line="360" w:lineRule="exact"/>
              <w:ind w:right="107"/>
              <w:rPr>
                <w:szCs w:val="22"/>
              </w:rPr>
            </w:pPr>
            <w:r>
              <w:rPr>
                <w:szCs w:val="22"/>
              </w:rPr>
              <w:t>Benutzungs- oder Verwertungsrechte we</w:t>
            </w:r>
            <w:r>
              <w:rPr>
                <w:szCs w:val="22"/>
              </w:rPr>
              <w:t>r</w:t>
            </w:r>
            <w:r>
              <w:rPr>
                <w:szCs w:val="22"/>
              </w:rPr>
              <w:t>den aufgrund dieser Vereinbarung nicht e</w:t>
            </w:r>
            <w:r>
              <w:rPr>
                <w:szCs w:val="22"/>
              </w:rPr>
              <w:t>r</w:t>
            </w:r>
            <w:r>
              <w:rPr>
                <w:szCs w:val="22"/>
              </w:rPr>
              <w:t xml:space="preserve">teilt. LIEFERANTIN verpflichtet sich, die von </w:t>
            </w:r>
            <w:r w:rsidR="00A76B28">
              <w:rPr>
                <w:szCs w:val="22"/>
              </w:rPr>
              <w:t>PMT</w:t>
            </w:r>
            <w:r>
              <w:rPr>
                <w:szCs w:val="22"/>
              </w:rPr>
              <w:t xml:space="preserve"> erlangten vertraulichen Informati</w:t>
            </w:r>
            <w:r>
              <w:rPr>
                <w:szCs w:val="22"/>
              </w:rPr>
              <w:t>o</w:t>
            </w:r>
            <w:r>
              <w:rPr>
                <w:szCs w:val="22"/>
              </w:rPr>
              <w:t>nen im Sinne des § 1 nicht ohne deren ausdrückl</w:t>
            </w:r>
            <w:r>
              <w:rPr>
                <w:szCs w:val="22"/>
              </w:rPr>
              <w:t>i</w:t>
            </w:r>
            <w:r>
              <w:rPr>
                <w:szCs w:val="22"/>
              </w:rPr>
              <w:t>che vorherige schriftliche Zusti</w:t>
            </w:r>
            <w:r>
              <w:rPr>
                <w:szCs w:val="22"/>
              </w:rPr>
              <w:t>m</w:t>
            </w:r>
            <w:r>
              <w:rPr>
                <w:szCs w:val="22"/>
              </w:rPr>
              <w:t>mung selbst zu verwenden, zu verwerten, zum P</w:t>
            </w:r>
            <w:r>
              <w:rPr>
                <w:szCs w:val="22"/>
              </w:rPr>
              <w:t>a</w:t>
            </w:r>
            <w:r>
              <w:rPr>
                <w:szCs w:val="22"/>
              </w:rPr>
              <w:t>tent- oder Gebrauchsmuster anzumelden, oder di</w:t>
            </w:r>
            <w:r>
              <w:rPr>
                <w:szCs w:val="22"/>
              </w:rPr>
              <w:t>e</w:t>
            </w:r>
            <w:r>
              <w:rPr>
                <w:szCs w:val="22"/>
              </w:rPr>
              <w:t>se Verwendung, Verwertung oder Anme</w:t>
            </w:r>
            <w:r>
              <w:rPr>
                <w:szCs w:val="22"/>
              </w:rPr>
              <w:t>l</w:t>
            </w:r>
            <w:r>
              <w:rPr>
                <w:szCs w:val="22"/>
              </w:rPr>
              <w:t>dung durch Dritte, insbesondere auch mit ihr ve</w:t>
            </w:r>
            <w:r>
              <w:rPr>
                <w:szCs w:val="22"/>
              </w:rPr>
              <w:t>r</w:t>
            </w:r>
            <w:r>
              <w:rPr>
                <w:szCs w:val="22"/>
              </w:rPr>
              <w:lastRenderedPageBreak/>
              <w:t>bundenen Unternehmen, vornehmen zu la</w:t>
            </w:r>
            <w:r>
              <w:rPr>
                <w:szCs w:val="22"/>
              </w:rPr>
              <w:t>s</w:t>
            </w:r>
            <w:r>
              <w:rPr>
                <w:szCs w:val="22"/>
              </w:rPr>
              <w:t>sen. Diese Verpflichtung b</w:t>
            </w:r>
            <w:r>
              <w:rPr>
                <w:szCs w:val="22"/>
              </w:rPr>
              <w:t>e</w:t>
            </w:r>
            <w:r>
              <w:rPr>
                <w:szCs w:val="22"/>
              </w:rPr>
              <w:t>zieht sich auch auf jedwede Nutzung der vertraulichen I</w:t>
            </w:r>
            <w:r>
              <w:rPr>
                <w:szCs w:val="22"/>
              </w:rPr>
              <w:t>n</w:t>
            </w:r>
            <w:r>
              <w:rPr>
                <w:szCs w:val="22"/>
              </w:rPr>
              <w:t>form</w:t>
            </w:r>
            <w:r>
              <w:rPr>
                <w:szCs w:val="22"/>
              </w:rPr>
              <w:t>a</w:t>
            </w:r>
            <w:r>
              <w:rPr>
                <w:szCs w:val="22"/>
              </w:rPr>
              <w:t>tionen im Sinne des § 1 zu nicht-kommerziellen Zw</w:t>
            </w:r>
            <w:r>
              <w:rPr>
                <w:szCs w:val="22"/>
              </w:rPr>
              <w:t>e</w:t>
            </w:r>
            <w:r>
              <w:rPr>
                <w:szCs w:val="22"/>
              </w:rPr>
              <w:t>cken.</w:t>
            </w:r>
          </w:p>
          <w:p w:rsidR="00673EE5" w:rsidRDefault="00673EE5">
            <w:pPr>
              <w:spacing w:line="360" w:lineRule="exact"/>
              <w:ind w:right="107"/>
              <w:rPr>
                <w:bCs/>
                <w:szCs w:val="32"/>
              </w:rPr>
            </w:pPr>
          </w:p>
          <w:p w:rsidR="00673EE5" w:rsidRDefault="00673EE5">
            <w:pPr>
              <w:spacing w:line="360" w:lineRule="exact"/>
              <w:ind w:right="107"/>
              <w:rPr>
                <w:bCs/>
                <w:szCs w:val="32"/>
              </w:rPr>
            </w:pPr>
          </w:p>
        </w:tc>
        <w:tc>
          <w:tcPr>
            <w:tcW w:w="4790" w:type="dxa"/>
          </w:tcPr>
          <w:p w:rsidR="00673EE5" w:rsidRDefault="00673EE5">
            <w:pPr>
              <w:spacing w:line="360" w:lineRule="exact"/>
              <w:ind w:left="113"/>
              <w:rPr>
                <w:bCs/>
                <w:szCs w:val="32"/>
                <w:lang w:val="en-GB"/>
              </w:rPr>
            </w:pPr>
            <w:r>
              <w:rPr>
                <w:bCs/>
                <w:szCs w:val="32"/>
                <w:lang w:val="en-GB"/>
              </w:rPr>
              <w:lastRenderedPageBreak/>
              <w:t xml:space="preserve">No rights for use or exploitation shall be </w:t>
            </w:r>
            <w:r>
              <w:rPr>
                <w:lang w:val="en-GB"/>
              </w:rPr>
              <w:t>granted or implied</w:t>
            </w:r>
            <w:r>
              <w:rPr>
                <w:bCs/>
                <w:szCs w:val="32"/>
                <w:lang w:val="en-GB"/>
              </w:rPr>
              <w:t xml:space="preserve"> by this Agreement. LIE</w:t>
            </w:r>
            <w:r>
              <w:rPr>
                <w:bCs/>
                <w:szCs w:val="32"/>
                <w:lang w:val="en-GB"/>
              </w:rPr>
              <w:t>F</w:t>
            </w:r>
            <w:r>
              <w:rPr>
                <w:bCs/>
                <w:szCs w:val="32"/>
                <w:lang w:val="en-GB"/>
              </w:rPr>
              <w:t xml:space="preserve">ERANTIN shall not be entitled to </w:t>
            </w:r>
            <w:r>
              <w:rPr>
                <w:lang w:val="en-GB"/>
              </w:rPr>
              <w:t>make any further use of Confidential Information, wit</w:t>
            </w:r>
            <w:r>
              <w:rPr>
                <w:lang w:val="en-GB"/>
              </w:rPr>
              <w:t>h</w:t>
            </w:r>
            <w:r>
              <w:rPr>
                <w:lang w:val="en-GB"/>
              </w:rPr>
              <w:t xml:space="preserve">out the express prior written consent of </w:t>
            </w:r>
            <w:r w:rsidR="00A76B28">
              <w:rPr>
                <w:lang w:val="en-GB"/>
              </w:rPr>
              <w:t>PMT</w:t>
            </w:r>
            <w:r>
              <w:rPr>
                <w:lang w:val="en-GB"/>
              </w:rPr>
              <w:t>. In particular, the LIEFERANTIN shall not a</w:t>
            </w:r>
            <w:r>
              <w:rPr>
                <w:lang w:val="en-GB"/>
              </w:rPr>
              <w:t>p</w:t>
            </w:r>
            <w:r>
              <w:rPr>
                <w:lang w:val="en-GB"/>
              </w:rPr>
              <w:t>ply for patent or utility model protection or any other legal protection, nor shall LIEFE</w:t>
            </w:r>
            <w:r>
              <w:rPr>
                <w:lang w:val="en-GB"/>
              </w:rPr>
              <w:t>R</w:t>
            </w:r>
            <w:r>
              <w:rPr>
                <w:lang w:val="en-GB"/>
              </w:rPr>
              <w:t>ANTIN encourage third parties including a</w:t>
            </w:r>
            <w:r>
              <w:rPr>
                <w:lang w:val="en-GB"/>
              </w:rPr>
              <w:t>f</w:t>
            </w:r>
            <w:r>
              <w:rPr>
                <w:lang w:val="en-GB"/>
              </w:rPr>
              <w:t>filiated co</w:t>
            </w:r>
            <w:r>
              <w:rPr>
                <w:lang w:val="en-GB"/>
              </w:rPr>
              <w:t>m</w:t>
            </w:r>
            <w:r>
              <w:rPr>
                <w:lang w:val="en-GB"/>
              </w:rPr>
              <w:t xml:space="preserve">panies to use, exploit or apply for </w:t>
            </w:r>
            <w:r>
              <w:rPr>
                <w:lang w:val="en-GB"/>
              </w:rPr>
              <w:lastRenderedPageBreak/>
              <w:t>legal protection of Confidential I</w:t>
            </w:r>
            <w:r>
              <w:rPr>
                <w:lang w:val="en-GB"/>
              </w:rPr>
              <w:t>n</w:t>
            </w:r>
            <w:r>
              <w:rPr>
                <w:lang w:val="en-GB"/>
              </w:rPr>
              <w:t>formation. This obligation also includes any use of Co</w:t>
            </w:r>
            <w:r>
              <w:rPr>
                <w:lang w:val="en-GB"/>
              </w:rPr>
              <w:t>n</w:t>
            </w:r>
            <w:r>
              <w:rPr>
                <w:lang w:val="en-GB"/>
              </w:rPr>
              <w:t>fidential Information for non-commercial pu</w:t>
            </w:r>
            <w:r>
              <w:rPr>
                <w:lang w:val="en-GB"/>
              </w:rPr>
              <w:t>r</w:t>
            </w:r>
            <w:r>
              <w:rPr>
                <w:lang w:val="en-GB"/>
              </w:rPr>
              <w:t>poses.</w:t>
            </w:r>
          </w:p>
          <w:p w:rsidR="00673EE5" w:rsidRDefault="00673EE5">
            <w:pPr>
              <w:spacing w:line="360" w:lineRule="exact"/>
              <w:ind w:left="113"/>
              <w:rPr>
                <w:bCs/>
                <w:szCs w:val="32"/>
                <w:lang w:val="en-GB"/>
              </w:rPr>
            </w:pPr>
          </w:p>
          <w:p w:rsidR="00673EE5" w:rsidRDefault="00673EE5">
            <w:pPr>
              <w:spacing w:line="360" w:lineRule="exact"/>
              <w:ind w:left="113"/>
              <w:rPr>
                <w:bCs/>
                <w:szCs w:val="32"/>
                <w:lang w:val="en-GB"/>
              </w:rPr>
            </w:pPr>
          </w:p>
          <w:p w:rsidR="00673EE5" w:rsidRDefault="00673EE5">
            <w:pPr>
              <w:spacing w:line="360" w:lineRule="exact"/>
              <w:ind w:left="113"/>
              <w:rPr>
                <w:bCs/>
                <w:szCs w:val="32"/>
                <w:lang w:val="en-GB"/>
              </w:rPr>
            </w:pP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lastRenderedPageBreak/>
              <w:t>§ 4</w:t>
            </w:r>
          </w:p>
          <w:p w:rsidR="00673EE5" w:rsidRDefault="00673EE5">
            <w:pPr>
              <w:spacing w:line="360" w:lineRule="exact"/>
              <w:ind w:right="107"/>
              <w:jc w:val="center"/>
              <w:rPr>
                <w:b/>
                <w:szCs w:val="22"/>
              </w:rPr>
            </w:pPr>
            <w:r>
              <w:rPr>
                <w:b/>
                <w:szCs w:val="22"/>
              </w:rPr>
              <w:t>Ausnahmen</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4</w:t>
            </w:r>
          </w:p>
          <w:p w:rsidR="00673EE5" w:rsidRDefault="00673EE5">
            <w:pPr>
              <w:spacing w:line="360" w:lineRule="exact"/>
              <w:ind w:left="113"/>
              <w:jc w:val="center"/>
              <w:rPr>
                <w:b/>
                <w:szCs w:val="32"/>
              </w:rPr>
            </w:pPr>
            <w:proofErr w:type="spellStart"/>
            <w:r>
              <w:rPr>
                <w:b/>
                <w:szCs w:val="32"/>
              </w:rPr>
              <w:t>Exceptions</w:t>
            </w:r>
            <w:proofErr w:type="spellEnd"/>
          </w:p>
        </w:tc>
      </w:tr>
      <w:tr w:rsidR="00673EE5">
        <w:tblPrEx>
          <w:tblCellMar>
            <w:top w:w="0" w:type="dxa"/>
            <w:bottom w:w="0" w:type="dxa"/>
          </w:tblCellMar>
        </w:tblPrEx>
        <w:tc>
          <w:tcPr>
            <w:tcW w:w="4705" w:type="dxa"/>
          </w:tcPr>
          <w:p w:rsidR="00673EE5" w:rsidRDefault="00673EE5">
            <w:pPr>
              <w:spacing w:after="120" w:line="360" w:lineRule="exact"/>
              <w:ind w:right="108"/>
              <w:jc w:val="both"/>
              <w:rPr>
                <w:szCs w:val="22"/>
              </w:rPr>
            </w:pPr>
            <w:r>
              <w:rPr>
                <w:szCs w:val="22"/>
              </w:rPr>
              <w:t>Von der Geheimhaltungs- und Nichtverwe</w:t>
            </w:r>
            <w:r>
              <w:rPr>
                <w:szCs w:val="22"/>
              </w:rPr>
              <w:t>n</w:t>
            </w:r>
            <w:r>
              <w:rPr>
                <w:szCs w:val="22"/>
              </w:rPr>
              <w:t>dungsverpflichtung gemäß §§ 1 und 3 sind so</w:t>
            </w:r>
            <w:r>
              <w:rPr>
                <w:szCs w:val="22"/>
              </w:rPr>
              <w:t>l</w:t>
            </w:r>
            <w:r>
              <w:rPr>
                <w:szCs w:val="22"/>
              </w:rPr>
              <w:t>che Erfahrungen, technische Kenntnisse und Info</w:t>
            </w:r>
            <w:r>
              <w:rPr>
                <w:szCs w:val="22"/>
              </w:rPr>
              <w:t>r</w:t>
            </w:r>
            <w:r>
              <w:rPr>
                <w:szCs w:val="22"/>
              </w:rPr>
              <w:t>mationen ausgenommen, für die LIEFERANTIN nac</w:t>
            </w:r>
            <w:r>
              <w:rPr>
                <w:szCs w:val="22"/>
              </w:rPr>
              <w:t>h</w:t>
            </w:r>
            <w:r>
              <w:rPr>
                <w:szCs w:val="22"/>
              </w:rPr>
              <w:t>weist, dass</w:t>
            </w:r>
          </w:p>
          <w:p w:rsidR="00673EE5" w:rsidRDefault="00673EE5">
            <w:pPr>
              <w:pStyle w:val="AX"/>
              <w:tabs>
                <w:tab w:val="clear" w:pos="851"/>
              </w:tabs>
              <w:spacing w:after="120" w:line="260" w:lineRule="exact"/>
              <w:ind w:left="540" w:right="107" w:hanging="540"/>
              <w:jc w:val="both"/>
              <w:rPr>
                <w:rFonts w:ascii="Times New Roman" w:hAnsi="Times New Roman"/>
                <w:szCs w:val="22"/>
              </w:rPr>
            </w:pPr>
            <w:r>
              <w:rPr>
                <w:rFonts w:ascii="Times New Roman" w:hAnsi="Times New Roman"/>
                <w:szCs w:val="22"/>
              </w:rPr>
              <w:t>1.</w:t>
            </w:r>
            <w:r>
              <w:rPr>
                <w:rFonts w:ascii="Times New Roman" w:hAnsi="Times New Roman"/>
                <w:szCs w:val="22"/>
              </w:rPr>
              <w:tab/>
              <w:t>sie ihr bereits vor dem Empfangsd</w:t>
            </w:r>
            <w:r>
              <w:rPr>
                <w:rFonts w:ascii="Times New Roman" w:hAnsi="Times New Roman"/>
                <w:szCs w:val="22"/>
              </w:rPr>
              <w:t>a</w:t>
            </w:r>
            <w:r>
              <w:rPr>
                <w:rFonts w:ascii="Times New Roman" w:hAnsi="Times New Roman"/>
                <w:szCs w:val="22"/>
              </w:rPr>
              <w:t>tum bekannt waren,</w:t>
            </w:r>
          </w:p>
          <w:p w:rsidR="00673EE5" w:rsidRDefault="00673EE5">
            <w:pPr>
              <w:pStyle w:val="AX"/>
              <w:tabs>
                <w:tab w:val="clear" w:pos="851"/>
              </w:tabs>
              <w:spacing w:line="260" w:lineRule="exact"/>
              <w:ind w:left="539" w:right="108" w:hanging="539"/>
              <w:jc w:val="both"/>
              <w:rPr>
                <w:rFonts w:ascii="Times New Roman" w:hAnsi="Times New Roman"/>
                <w:szCs w:val="22"/>
              </w:rPr>
            </w:pPr>
          </w:p>
          <w:p w:rsidR="00673EE5" w:rsidRDefault="00673EE5">
            <w:pPr>
              <w:pStyle w:val="AX"/>
              <w:tabs>
                <w:tab w:val="clear" w:pos="851"/>
              </w:tabs>
              <w:spacing w:after="120" w:line="260" w:lineRule="exact"/>
              <w:ind w:left="540" w:right="107" w:hanging="540"/>
              <w:jc w:val="both"/>
              <w:rPr>
                <w:rFonts w:ascii="Times New Roman" w:hAnsi="Times New Roman"/>
                <w:szCs w:val="22"/>
              </w:rPr>
            </w:pPr>
            <w:r>
              <w:rPr>
                <w:rFonts w:ascii="Times New Roman" w:hAnsi="Times New Roman"/>
                <w:szCs w:val="22"/>
              </w:rPr>
              <w:t>2.</w:t>
            </w:r>
            <w:r>
              <w:rPr>
                <w:rFonts w:ascii="Times New Roman" w:hAnsi="Times New Roman"/>
                <w:szCs w:val="22"/>
              </w:rPr>
              <w:tab/>
              <w:t>sie der Öffentlichkeit bereits vor dem Em</w:t>
            </w:r>
            <w:r>
              <w:rPr>
                <w:rFonts w:ascii="Times New Roman" w:hAnsi="Times New Roman"/>
                <w:szCs w:val="22"/>
              </w:rPr>
              <w:t>p</w:t>
            </w:r>
            <w:r>
              <w:rPr>
                <w:rFonts w:ascii="Times New Roman" w:hAnsi="Times New Roman"/>
                <w:szCs w:val="22"/>
              </w:rPr>
              <w:t>fangsdatum bekannt oder allgemein zugän</w:t>
            </w:r>
            <w:r>
              <w:rPr>
                <w:rFonts w:ascii="Times New Roman" w:hAnsi="Times New Roman"/>
                <w:szCs w:val="22"/>
              </w:rPr>
              <w:t>g</w:t>
            </w:r>
            <w:r>
              <w:rPr>
                <w:rFonts w:ascii="Times New Roman" w:hAnsi="Times New Roman"/>
                <w:szCs w:val="22"/>
              </w:rPr>
              <w:t>lich waren,</w:t>
            </w:r>
          </w:p>
          <w:p w:rsidR="00673EE5" w:rsidRDefault="00673EE5">
            <w:pPr>
              <w:pStyle w:val="AX"/>
              <w:tabs>
                <w:tab w:val="clear" w:pos="851"/>
              </w:tabs>
              <w:spacing w:after="120" w:line="260" w:lineRule="exact"/>
              <w:ind w:left="540" w:right="107" w:hanging="540"/>
              <w:jc w:val="both"/>
              <w:rPr>
                <w:rFonts w:ascii="Times New Roman" w:hAnsi="Times New Roman"/>
                <w:szCs w:val="22"/>
              </w:rPr>
            </w:pPr>
            <w:r>
              <w:rPr>
                <w:rFonts w:ascii="Times New Roman" w:hAnsi="Times New Roman"/>
                <w:szCs w:val="22"/>
              </w:rPr>
              <w:t>3.</w:t>
            </w:r>
            <w:r>
              <w:rPr>
                <w:rFonts w:ascii="Times New Roman" w:hAnsi="Times New Roman"/>
                <w:szCs w:val="22"/>
              </w:rPr>
              <w:tab/>
              <w:t>sie der Öffentlichkeit nach dem Em</w:t>
            </w:r>
            <w:r>
              <w:rPr>
                <w:rFonts w:ascii="Times New Roman" w:hAnsi="Times New Roman"/>
                <w:szCs w:val="22"/>
              </w:rPr>
              <w:t>p</w:t>
            </w:r>
            <w:r>
              <w:rPr>
                <w:rFonts w:ascii="Times New Roman" w:hAnsi="Times New Roman"/>
                <w:szCs w:val="22"/>
              </w:rPr>
              <w:t>fangsdatum bekannt oder allgemein z</w:t>
            </w:r>
            <w:r>
              <w:rPr>
                <w:rFonts w:ascii="Times New Roman" w:hAnsi="Times New Roman"/>
                <w:szCs w:val="22"/>
              </w:rPr>
              <w:t>u</w:t>
            </w:r>
            <w:r>
              <w:rPr>
                <w:rFonts w:ascii="Times New Roman" w:hAnsi="Times New Roman"/>
                <w:szCs w:val="22"/>
              </w:rPr>
              <w:t>gänglich wurden, ohne dass LIEF</w:t>
            </w:r>
            <w:r>
              <w:rPr>
                <w:rFonts w:ascii="Times New Roman" w:hAnsi="Times New Roman"/>
                <w:szCs w:val="22"/>
              </w:rPr>
              <w:t>E</w:t>
            </w:r>
            <w:r>
              <w:rPr>
                <w:rFonts w:ascii="Times New Roman" w:hAnsi="Times New Roman"/>
                <w:szCs w:val="22"/>
              </w:rPr>
              <w:t>RANTIN hierzu beigetragen hat oder hierfür verantwor</w:t>
            </w:r>
            <w:r>
              <w:rPr>
                <w:rFonts w:ascii="Times New Roman" w:hAnsi="Times New Roman"/>
                <w:szCs w:val="22"/>
              </w:rPr>
              <w:t>t</w:t>
            </w:r>
            <w:r>
              <w:rPr>
                <w:rFonts w:ascii="Times New Roman" w:hAnsi="Times New Roman"/>
                <w:szCs w:val="22"/>
              </w:rPr>
              <w:t>lich ist,</w:t>
            </w:r>
          </w:p>
          <w:p w:rsidR="00673EE5" w:rsidRDefault="00673EE5">
            <w:pPr>
              <w:pStyle w:val="AX"/>
              <w:tabs>
                <w:tab w:val="clear" w:pos="851"/>
              </w:tabs>
              <w:spacing w:after="120" w:line="260" w:lineRule="exact"/>
              <w:ind w:left="540" w:right="107" w:hanging="540"/>
              <w:jc w:val="both"/>
              <w:rPr>
                <w:rFonts w:ascii="Times New Roman" w:hAnsi="Times New Roman"/>
                <w:szCs w:val="22"/>
              </w:rPr>
            </w:pPr>
            <w:r>
              <w:rPr>
                <w:rFonts w:ascii="Times New Roman" w:hAnsi="Times New Roman"/>
                <w:szCs w:val="22"/>
              </w:rPr>
              <w:t>4.</w:t>
            </w:r>
            <w:r>
              <w:rPr>
                <w:rFonts w:ascii="Times New Roman" w:hAnsi="Times New Roman"/>
                <w:szCs w:val="22"/>
              </w:rPr>
              <w:tab/>
              <w:t>sie ihr zu einem beliebigen Zeitpunkt von einem dazu berechtigten Dritten z</w:t>
            </w:r>
            <w:r>
              <w:rPr>
                <w:rFonts w:ascii="Times New Roman" w:hAnsi="Times New Roman"/>
                <w:szCs w:val="22"/>
              </w:rPr>
              <w:t>u</w:t>
            </w:r>
            <w:r>
              <w:rPr>
                <w:rFonts w:ascii="Times New Roman" w:hAnsi="Times New Roman"/>
                <w:szCs w:val="22"/>
              </w:rPr>
              <w:t>gän</w:t>
            </w:r>
            <w:r>
              <w:rPr>
                <w:rFonts w:ascii="Times New Roman" w:hAnsi="Times New Roman"/>
                <w:szCs w:val="22"/>
              </w:rPr>
              <w:t>g</w:t>
            </w:r>
            <w:r>
              <w:rPr>
                <w:rFonts w:ascii="Times New Roman" w:hAnsi="Times New Roman"/>
                <w:szCs w:val="22"/>
              </w:rPr>
              <w:t xml:space="preserve">lich gemacht worden sind, </w:t>
            </w:r>
          </w:p>
          <w:p w:rsidR="00673EE5" w:rsidRDefault="00673EE5">
            <w:pPr>
              <w:spacing w:after="120" w:line="260" w:lineRule="exact"/>
              <w:ind w:left="539" w:right="108" w:hanging="539"/>
              <w:rPr>
                <w:szCs w:val="22"/>
              </w:rPr>
            </w:pPr>
            <w:r>
              <w:rPr>
                <w:szCs w:val="22"/>
              </w:rPr>
              <w:t>5.</w:t>
            </w:r>
            <w:r>
              <w:rPr>
                <w:szCs w:val="22"/>
              </w:rPr>
              <w:tab/>
              <w:t>sie diese unabhängig von den im Ra</w:t>
            </w:r>
            <w:r>
              <w:rPr>
                <w:szCs w:val="22"/>
              </w:rPr>
              <w:t>h</w:t>
            </w:r>
            <w:r>
              <w:rPr>
                <w:szCs w:val="22"/>
              </w:rPr>
              <w:t>men dieser Vereinbarung erhaltenen I</w:t>
            </w:r>
            <w:r>
              <w:rPr>
                <w:szCs w:val="22"/>
              </w:rPr>
              <w:t>n</w:t>
            </w:r>
            <w:r>
              <w:rPr>
                <w:szCs w:val="22"/>
              </w:rPr>
              <w:t>form</w:t>
            </w:r>
            <w:r>
              <w:rPr>
                <w:szCs w:val="22"/>
              </w:rPr>
              <w:t>a</w:t>
            </w:r>
            <w:r>
              <w:rPr>
                <w:szCs w:val="22"/>
              </w:rPr>
              <w:t>tionen entwickelt hat, oder</w:t>
            </w:r>
          </w:p>
          <w:p w:rsidR="00673EE5" w:rsidRDefault="00673EE5">
            <w:pPr>
              <w:spacing w:line="260" w:lineRule="exact"/>
              <w:ind w:left="540" w:right="108" w:hanging="540"/>
              <w:rPr>
                <w:szCs w:val="22"/>
              </w:rPr>
            </w:pPr>
            <w:r>
              <w:rPr>
                <w:szCs w:val="22"/>
              </w:rPr>
              <w:t>6.</w:t>
            </w:r>
            <w:r>
              <w:rPr>
                <w:szCs w:val="22"/>
              </w:rPr>
              <w:tab/>
              <w:t>ihre Offenlegung gesetzlich geb</w:t>
            </w:r>
            <w:r>
              <w:rPr>
                <w:szCs w:val="22"/>
              </w:rPr>
              <w:t>o</w:t>
            </w:r>
            <w:r>
              <w:rPr>
                <w:szCs w:val="22"/>
              </w:rPr>
              <w:t>ten ist.</w:t>
            </w:r>
          </w:p>
          <w:p w:rsidR="00673EE5" w:rsidRDefault="00673EE5">
            <w:pPr>
              <w:spacing w:after="120" w:line="360" w:lineRule="exact"/>
              <w:ind w:right="108"/>
              <w:rPr>
                <w:szCs w:val="22"/>
              </w:rPr>
            </w:pPr>
          </w:p>
          <w:p w:rsidR="00673EE5" w:rsidRDefault="00673EE5">
            <w:pPr>
              <w:spacing w:line="360" w:lineRule="exact"/>
              <w:ind w:right="107"/>
              <w:rPr>
                <w:szCs w:val="22"/>
              </w:rPr>
            </w:pPr>
            <w:r>
              <w:rPr>
                <w:szCs w:val="22"/>
              </w:rPr>
              <w:t>In den Fällen der Ziffern 1, 4 und 5 ist der Nac</w:t>
            </w:r>
            <w:r>
              <w:rPr>
                <w:szCs w:val="22"/>
              </w:rPr>
              <w:t>h</w:t>
            </w:r>
            <w:r>
              <w:rPr>
                <w:szCs w:val="22"/>
              </w:rPr>
              <w:t>weis innerhalb von 24 Stunden nach Mitte</w:t>
            </w:r>
            <w:r>
              <w:rPr>
                <w:szCs w:val="22"/>
              </w:rPr>
              <w:t>i</w:t>
            </w:r>
            <w:r>
              <w:rPr>
                <w:szCs w:val="22"/>
              </w:rPr>
              <w:t>lung oder Übergabe der vertraulichen Information zu erbringen.</w:t>
            </w:r>
          </w:p>
          <w:p w:rsidR="00673EE5" w:rsidRDefault="00673EE5">
            <w:pPr>
              <w:spacing w:line="360" w:lineRule="exact"/>
              <w:ind w:right="107"/>
              <w:rPr>
                <w:bCs/>
                <w:szCs w:val="32"/>
              </w:rPr>
            </w:pPr>
          </w:p>
          <w:p w:rsidR="00673EE5" w:rsidRDefault="00673EE5">
            <w:pPr>
              <w:spacing w:line="360" w:lineRule="exact"/>
              <w:ind w:right="107"/>
              <w:rPr>
                <w:bCs/>
                <w:szCs w:val="32"/>
              </w:rPr>
            </w:pPr>
          </w:p>
        </w:tc>
        <w:tc>
          <w:tcPr>
            <w:tcW w:w="4790" w:type="dxa"/>
          </w:tcPr>
          <w:p w:rsidR="00673EE5" w:rsidRDefault="00673EE5">
            <w:pPr>
              <w:pStyle w:val="AX"/>
              <w:tabs>
                <w:tab w:val="clear" w:pos="851"/>
                <w:tab w:val="left" w:pos="-9205"/>
              </w:tabs>
              <w:spacing w:line="360" w:lineRule="exact"/>
              <w:ind w:left="0" w:firstLine="0"/>
              <w:rPr>
                <w:rFonts w:ascii="Times New Roman" w:hAnsi="Times New Roman"/>
                <w:lang w:val="en-GB"/>
              </w:rPr>
            </w:pPr>
            <w:r>
              <w:rPr>
                <w:rFonts w:ascii="Times New Roman" w:hAnsi="Times New Roman"/>
                <w:lang w:val="en-GB"/>
              </w:rPr>
              <w:t>The obligations of confidentiality and non-use set forth in §§ 1 and 4 shall not apply to the extent that LIEFERANTIN provides proof that Confidential Inform</w:t>
            </w:r>
            <w:r>
              <w:rPr>
                <w:rFonts w:ascii="Times New Roman" w:hAnsi="Times New Roman"/>
                <w:lang w:val="en-GB"/>
              </w:rPr>
              <w:t>a</w:t>
            </w:r>
            <w:r>
              <w:rPr>
                <w:rFonts w:ascii="Times New Roman" w:hAnsi="Times New Roman"/>
                <w:lang w:val="en-GB"/>
              </w:rPr>
              <w:t>tion</w:t>
            </w:r>
          </w:p>
          <w:p w:rsidR="00673EE5" w:rsidRDefault="00673EE5">
            <w:pPr>
              <w:pStyle w:val="AX"/>
              <w:tabs>
                <w:tab w:val="clear" w:pos="851"/>
                <w:tab w:val="left" w:pos="-9205"/>
              </w:tabs>
              <w:spacing w:after="120" w:line="360" w:lineRule="exact"/>
              <w:ind w:left="0" w:firstLine="0"/>
              <w:rPr>
                <w:rFonts w:ascii="Times New Roman" w:hAnsi="Times New Roman"/>
                <w:lang w:val="en-GB"/>
              </w:rPr>
            </w:pPr>
          </w:p>
          <w:p w:rsidR="00673EE5" w:rsidRDefault="00673EE5">
            <w:pPr>
              <w:pStyle w:val="AX"/>
              <w:tabs>
                <w:tab w:val="clear" w:pos="851"/>
              </w:tabs>
              <w:spacing w:after="120" w:line="260" w:lineRule="exact"/>
              <w:ind w:left="697" w:hanging="697"/>
              <w:rPr>
                <w:rFonts w:ascii="Times New Roman" w:hAnsi="Times New Roman"/>
                <w:lang w:val="en-GB"/>
              </w:rPr>
            </w:pPr>
            <w:r>
              <w:rPr>
                <w:rFonts w:ascii="Times New Roman" w:hAnsi="Times New Roman"/>
                <w:lang w:val="en-GB"/>
              </w:rPr>
              <w:t>1.</w:t>
            </w:r>
            <w:r>
              <w:rPr>
                <w:rFonts w:ascii="Times New Roman" w:hAnsi="Times New Roman"/>
                <w:lang w:val="en-GB"/>
              </w:rPr>
              <w:tab/>
              <w:t>was independently known by LIEFE</w:t>
            </w:r>
            <w:r>
              <w:rPr>
                <w:rFonts w:ascii="Times New Roman" w:hAnsi="Times New Roman"/>
                <w:lang w:val="en-GB"/>
              </w:rPr>
              <w:t>R</w:t>
            </w:r>
            <w:r>
              <w:rPr>
                <w:rFonts w:ascii="Times New Roman" w:hAnsi="Times New Roman"/>
                <w:lang w:val="en-GB"/>
              </w:rPr>
              <w:t xml:space="preserve">ANTIN before the day of receipt from </w:t>
            </w:r>
            <w:r w:rsidR="00A76B28">
              <w:rPr>
                <w:rFonts w:ascii="Times New Roman" w:hAnsi="Times New Roman"/>
                <w:lang w:val="en-GB"/>
              </w:rPr>
              <w:t>PMT</w:t>
            </w:r>
            <w:r>
              <w:rPr>
                <w:rFonts w:ascii="Times New Roman" w:hAnsi="Times New Roman"/>
                <w:lang w:val="en-GB"/>
              </w:rPr>
              <w:t>;</w:t>
            </w:r>
          </w:p>
          <w:p w:rsidR="00673EE5" w:rsidRDefault="00673EE5">
            <w:pPr>
              <w:pStyle w:val="AX"/>
              <w:tabs>
                <w:tab w:val="clear" w:pos="851"/>
              </w:tabs>
              <w:spacing w:after="120" w:line="260" w:lineRule="exact"/>
              <w:ind w:left="697" w:hanging="697"/>
              <w:rPr>
                <w:rFonts w:ascii="Times New Roman" w:hAnsi="Times New Roman"/>
                <w:lang w:val="en-GB"/>
              </w:rPr>
            </w:pPr>
            <w:r>
              <w:rPr>
                <w:rFonts w:ascii="Times New Roman" w:hAnsi="Times New Roman"/>
                <w:lang w:val="en-GB"/>
              </w:rPr>
              <w:t>2.</w:t>
            </w:r>
            <w:r>
              <w:rPr>
                <w:rFonts w:ascii="Times New Roman" w:hAnsi="Times New Roman"/>
                <w:lang w:val="en-GB"/>
              </w:rPr>
              <w:tab/>
              <w:t>was in the public domain or has become accessible to the public at the time of discl</w:t>
            </w:r>
            <w:r>
              <w:rPr>
                <w:rFonts w:ascii="Times New Roman" w:hAnsi="Times New Roman"/>
                <w:lang w:val="en-GB"/>
              </w:rPr>
              <w:t>o</w:t>
            </w:r>
            <w:r>
              <w:rPr>
                <w:rFonts w:ascii="Times New Roman" w:hAnsi="Times New Roman"/>
                <w:lang w:val="en-GB"/>
              </w:rPr>
              <w:t>sure;</w:t>
            </w:r>
          </w:p>
          <w:p w:rsidR="00673EE5" w:rsidRDefault="00673EE5">
            <w:pPr>
              <w:pStyle w:val="AX"/>
              <w:tabs>
                <w:tab w:val="clear" w:pos="851"/>
              </w:tabs>
              <w:spacing w:line="260" w:lineRule="exact"/>
              <w:ind w:left="697" w:hanging="697"/>
              <w:rPr>
                <w:rFonts w:ascii="Times New Roman" w:hAnsi="Times New Roman"/>
                <w:lang w:val="en-GB"/>
              </w:rPr>
            </w:pPr>
            <w:r>
              <w:rPr>
                <w:rFonts w:ascii="Times New Roman" w:hAnsi="Times New Roman"/>
                <w:lang w:val="en-GB"/>
              </w:rPr>
              <w:t>3.</w:t>
            </w:r>
            <w:r>
              <w:rPr>
                <w:rFonts w:ascii="Times New Roman" w:hAnsi="Times New Roman"/>
                <w:lang w:val="en-GB"/>
              </w:rPr>
              <w:tab/>
              <w:t>becomes part of the public domain after disclosure, other than in violation of this Agreement;</w:t>
            </w:r>
          </w:p>
          <w:p w:rsidR="00673EE5" w:rsidRDefault="00673EE5">
            <w:pPr>
              <w:pStyle w:val="AX"/>
              <w:tabs>
                <w:tab w:val="clear" w:pos="851"/>
              </w:tabs>
              <w:spacing w:line="260" w:lineRule="exact"/>
              <w:ind w:left="697" w:hanging="697"/>
              <w:rPr>
                <w:rFonts w:ascii="Times New Roman" w:hAnsi="Times New Roman"/>
                <w:lang w:val="en-GB"/>
              </w:rPr>
            </w:pPr>
          </w:p>
          <w:p w:rsidR="00673EE5" w:rsidRDefault="00673EE5">
            <w:pPr>
              <w:pStyle w:val="AX"/>
              <w:tabs>
                <w:tab w:val="clear" w:pos="851"/>
              </w:tabs>
              <w:spacing w:after="120" w:line="260" w:lineRule="exact"/>
              <w:ind w:left="697" w:hanging="697"/>
              <w:rPr>
                <w:rFonts w:ascii="Times New Roman" w:hAnsi="Times New Roman"/>
                <w:lang w:val="en-GB"/>
              </w:rPr>
            </w:pPr>
          </w:p>
          <w:p w:rsidR="00673EE5" w:rsidRDefault="00673EE5">
            <w:pPr>
              <w:pStyle w:val="AX"/>
              <w:tabs>
                <w:tab w:val="clear" w:pos="851"/>
              </w:tabs>
              <w:spacing w:after="120" w:line="260" w:lineRule="exact"/>
              <w:ind w:left="697" w:hanging="697"/>
              <w:rPr>
                <w:rFonts w:ascii="Times New Roman" w:hAnsi="Times New Roman"/>
                <w:lang w:val="en-GB"/>
              </w:rPr>
            </w:pPr>
            <w:r>
              <w:rPr>
                <w:rFonts w:ascii="Times New Roman" w:hAnsi="Times New Roman"/>
                <w:lang w:val="en-GB"/>
              </w:rPr>
              <w:t>4.</w:t>
            </w:r>
            <w:r>
              <w:rPr>
                <w:rFonts w:ascii="Times New Roman" w:hAnsi="Times New Roman"/>
                <w:lang w:val="en-GB"/>
              </w:rPr>
              <w:tab/>
              <w:t xml:space="preserve">was received from a fully entitled third party, </w:t>
            </w:r>
          </w:p>
          <w:p w:rsidR="00673EE5" w:rsidRDefault="00673EE5">
            <w:pPr>
              <w:pStyle w:val="AX"/>
              <w:tabs>
                <w:tab w:val="clear" w:pos="851"/>
              </w:tabs>
              <w:spacing w:line="260" w:lineRule="exact"/>
              <w:ind w:left="697" w:hanging="697"/>
              <w:rPr>
                <w:rFonts w:ascii="Times New Roman" w:hAnsi="Times New Roman"/>
                <w:lang w:val="en-GB"/>
              </w:rPr>
            </w:pPr>
          </w:p>
          <w:p w:rsidR="00673EE5" w:rsidRDefault="00673EE5">
            <w:pPr>
              <w:pStyle w:val="AX"/>
              <w:tabs>
                <w:tab w:val="clear" w:pos="851"/>
              </w:tabs>
              <w:spacing w:after="120" w:line="260" w:lineRule="exact"/>
              <w:ind w:left="697" w:hanging="697"/>
              <w:rPr>
                <w:rFonts w:ascii="Times New Roman" w:hAnsi="Times New Roman"/>
                <w:lang w:val="en-GB"/>
              </w:rPr>
            </w:pPr>
            <w:r>
              <w:rPr>
                <w:rFonts w:ascii="Times New Roman" w:hAnsi="Times New Roman"/>
                <w:lang w:val="en-GB"/>
              </w:rPr>
              <w:t>5.</w:t>
            </w:r>
            <w:r>
              <w:rPr>
                <w:rFonts w:ascii="Times New Roman" w:hAnsi="Times New Roman"/>
                <w:lang w:val="en-GB"/>
              </w:rPr>
              <w:tab/>
              <w:t>was developed by LIEFERANTIN ind</w:t>
            </w:r>
            <w:r>
              <w:rPr>
                <w:rFonts w:ascii="Times New Roman" w:hAnsi="Times New Roman"/>
                <w:lang w:val="en-GB"/>
              </w:rPr>
              <w:t>e</w:t>
            </w:r>
            <w:r>
              <w:rPr>
                <w:rFonts w:ascii="Times New Roman" w:hAnsi="Times New Roman"/>
                <w:lang w:val="en-GB"/>
              </w:rPr>
              <w:t>pen</w:t>
            </w:r>
            <w:r>
              <w:rPr>
                <w:rFonts w:ascii="Times New Roman" w:hAnsi="Times New Roman"/>
                <w:lang w:val="en-GB"/>
              </w:rPr>
              <w:t>d</w:t>
            </w:r>
            <w:r>
              <w:rPr>
                <w:rFonts w:ascii="Times New Roman" w:hAnsi="Times New Roman"/>
                <w:lang w:val="en-GB"/>
              </w:rPr>
              <w:t>ently of the information received in the scope of this agreement, or</w:t>
            </w:r>
          </w:p>
          <w:p w:rsidR="00673EE5" w:rsidRDefault="00673EE5">
            <w:pPr>
              <w:pStyle w:val="AX"/>
              <w:tabs>
                <w:tab w:val="clear" w:pos="851"/>
              </w:tabs>
              <w:spacing w:line="260" w:lineRule="exact"/>
              <w:ind w:left="697" w:hanging="697"/>
              <w:rPr>
                <w:rFonts w:ascii="Times New Roman" w:hAnsi="Times New Roman"/>
                <w:lang w:val="en-GB"/>
              </w:rPr>
            </w:pPr>
            <w:r>
              <w:rPr>
                <w:rFonts w:ascii="Times New Roman" w:hAnsi="Times New Roman"/>
                <w:lang w:val="en-GB"/>
              </w:rPr>
              <w:t>6.</w:t>
            </w:r>
            <w:r>
              <w:rPr>
                <w:rFonts w:ascii="Times New Roman" w:hAnsi="Times New Roman"/>
                <w:lang w:val="en-GB"/>
              </w:rPr>
              <w:tab/>
            </w:r>
            <w:proofErr w:type="gramStart"/>
            <w:r>
              <w:rPr>
                <w:rFonts w:ascii="Times New Roman" w:hAnsi="Times New Roman"/>
                <w:lang w:val="en-GB"/>
              </w:rPr>
              <w:t>was</w:t>
            </w:r>
            <w:proofErr w:type="gramEnd"/>
            <w:r>
              <w:rPr>
                <w:rFonts w:ascii="Times New Roman" w:hAnsi="Times New Roman"/>
                <w:lang w:val="en-GB"/>
              </w:rPr>
              <w:t xml:space="preserve"> disclosed pursuant to legal requir</w:t>
            </w:r>
            <w:r>
              <w:rPr>
                <w:rFonts w:ascii="Times New Roman" w:hAnsi="Times New Roman"/>
                <w:lang w:val="en-GB"/>
              </w:rPr>
              <w:t>e</w:t>
            </w:r>
            <w:r>
              <w:rPr>
                <w:rFonts w:ascii="Times New Roman" w:hAnsi="Times New Roman"/>
                <w:lang w:val="en-GB"/>
              </w:rPr>
              <w:t>ments.</w:t>
            </w:r>
          </w:p>
          <w:p w:rsidR="00673EE5" w:rsidRDefault="00673EE5">
            <w:pPr>
              <w:pStyle w:val="AX"/>
              <w:tabs>
                <w:tab w:val="clear" w:pos="851"/>
              </w:tabs>
              <w:spacing w:line="260" w:lineRule="exact"/>
              <w:ind w:left="697" w:hanging="697"/>
              <w:rPr>
                <w:rFonts w:ascii="Times New Roman" w:hAnsi="Times New Roman"/>
                <w:lang w:val="en-GB"/>
              </w:rPr>
            </w:pPr>
          </w:p>
          <w:p w:rsidR="00673EE5" w:rsidRDefault="00673EE5">
            <w:pPr>
              <w:spacing w:after="120" w:line="360" w:lineRule="exact"/>
              <w:rPr>
                <w:bCs/>
                <w:szCs w:val="32"/>
                <w:lang w:val="en-GB"/>
              </w:rPr>
            </w:pPr>
            <w:r>
              <w:rPr>
                <w:lang w:val="en-GB"/>
              </w:rPr>
              <w:t>In case of fig. 1, 4 and 5, proof must be pr</w:t>
            </w:r>
            <w:r>
              <w:rPr>
                <w:lang w:val="en-GB"/>
              </w:rPr>
              <w:t>o</w:t>
            </w:r>
            <w:r>
              <w:rPr>
                <w:lang w:val="en-GB"/>
              </w:rPr>
              <w:t>vided within 24 hours after acknowledgement or receipt of the Confidential I</w:t>
            </w:r>
            <w:r>
              <w:rPr>
                <w:lang w:val="en-GB"/>
              </w:rPr>
              <w:t>n</w:t>
            </w:r>
            <w:r>
              <w:rPr>
                <w:lang w:val="en-GB"/>
              </w:rPr>
              <w:t>formation.</w:t>
            </w:r>
          </w:p>
        </w:tc>
      </w:tr>
      <w:tr w:rsidR="00673EE5">
        <w:tblPrEx>
          <w:tblCellMar>
            <w:top w:w="0" w:type="dxa"/>
            <w:bottom w:w="0" w:type="dxa"/>
          </w:tblCellMar>
        </w:tblPrEx>
        <w:tc>
          <w:tcPr>
            <w:tcW w:w="4705" w:type="dxa"/>
          </w:tcPr>
          <w:p w:rsidR="00673EE5" w:rsidRDefault="00673EE5">
            <w:pPr>
              <w:spacing w:line="260" w:lineRule="exact"/>
              <w:jc w:val="center"/>
              <w:rPr>
                <w:b/>
                <w:szCs w:val="22"/>
                <w:lang w:val="en-GB"/>
              </w:rPr>
            </w:pPr>
            <w:r>
              <w:rPr>
                <w:b/>
                <w:szCs w:val="22"/>
                <w:lang w:val="en-GB"/>
              </w:rPr>
              <w:t>§ 5</w:t>
            </w:r>
          </w:p>
          <w:p w:rsidR="00673EE5" w:rsidRDefault="00673EE5">
            <w:pPr>
              <w:spacing w:line="360" w:lineRule="exact"/>
              <w:ind w:right="107"/>
              <w:jc w:val="center"/>
              <w:rPr>
                <w:b/>
                <w:szCs w:val="22"/>
                <w:lang w:val="en-GB"/>
              </w:rPr>
            </w:pPr>
            <w:proofErr w:type="spellStart"/>
            <w:r>
              <w:rPr>
                <w:b/>
                <w:szCs w:val="22"/>
                <w:lang w:val="en-GB"/>
              </w:rPr>
              <w:t>Rückgabepflicht</w:t>
            </w:r>
            <w:proofErr w:type="spellEnd"/>
          </w:p>
          <w:p w:rsidR="00673EE5" w:rsidRDefault="00673EE5">
            <w:pPr>
              <w:spacing w:line="360" w:lineRule="exact"/>
              <w:ind w:right="107"/>
              <w:jc w:val="center"/>
              <w:rPr>
                <w:b/>
                <w:szCs w:val="32"/>
                <w:lang w:val="en-GB"/>
              </w:rPr>
            </w:pPr>
          </w:p>
        </w:tc>
        <w:tc>
          <w:tcPr>
            <w:tcW w:w="4790" w:type="dxa"/>
          </w:tcPr>
          <w:p w:rsidR="00673EE5" w:rsidRDefault="00673EE5">
            <w:pPr>
              <w:spacing w:line="260" w:lineRule="exact"/>
              <w:ind w:left="113"/>
              <w:jc w:val="center"/>
              <w:rPr>
                <w:b/>
                <w:szCs w:val="32"/>
                <w:lang w:val="en-GB"/>
              </w:rPr>
            </w:pPr>
            <w:r>
              <w:rPr>
                <w:b/>
                <w:szCs w:val="32"/>
                <w:lang w:val="en-GB"/>
              </w:rPr>
              <w:t>§ 5</w:t>
            </w:r>
          </w:p>
          <w:p w:rsidR="00673EE5" w:rsidRDefault="00673EE5">
            <w:pPr>
              <w:spacing w:line="360" w:lineRule="exact"/>
              <w:ind w:left="113"/>
              <w:jc w:val="center"/>
              <w:rPr>
                <w:b/>
                <w:szCs w:val="32"/>
                <w:lang w:val="en-GB"/>
              </w:rPr>
            </w:pPr>
            <w:r>
              <w:rPr>
                <w:b/>
                <w:szCs w:val="32"/>
                <w:lang w:val="en-GB"/>
              </w:rPr>
              <w:t>Obligation to Return</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1.</w:t>
            </w:r>
            <w:r>
              <w:rPr>
                <w:szCs w:val="22"/>
              </w:rPr>
              <w:tab/>
              <w:t xml:space="preserve">Alle Schriftstücke, Zeichnungen, Muster, </w:t>
            </w:r>
            <w:r>
              <w:rPr>
                <w:szCs w:val="22"/>
              </w:rPr>
              <w:lastRenderedPageBreak/>
              <w:t>Datenträger und sonstigen Unterl</w:t>
            </w:r>
            <w:r>
              <w:rPr>
                <w:szCs w:val="22"/>
              </w:rPr>
              <w:t>a</w:t>
            </w:r>
            <w:r>
              <w:rPr>
                <w:szCs w:val="22"/>
              </w:rPr>
              <w:t>gen, die LIEFERANTIN im Rahmen dieser Ve</w:t>
            </w:r>
            <w:r>
              <w:rPr>
                <w:szCs w:val="22"/>
              </w:rPr>
              <w:t>r</w:t>
            </w:r>
            <w:r>
              <w:rPr>
                <w:szCs w:val="22"/>
              </w:rPr>
              <w:t>einbarung übergeben wurden bzw. we</w:t>
            </w:r>
            <w:r>
              <w:rPr>
                <w:szCs w:val="22"/>
              </w:rPr>
              <w:t>r</w:t>
            </w:r>
            <w:r>
              <w:rPr>
                <w:szCs w:val="22"/>
              </w:rPr>
              <w:t xml:space="preserve">den, verbleiben im Eigentum von </w:t>
            </w:r>
            <w:r w:rsidR="00A76B28">
              <w:rPr>
                <w:szCs w:val="22"/>
              </w:rPr>
              <w:t>PMT</w:t>
            </w:r>
            <w:r>
              <w:rPr>
                <w:szCs w:val="22"/>
              </w:rPr>
              <w:t xml:space="preserve"> und sind jederzeit auf Verlangen zurüc</w:t>
            </w:r>
            <w:r>
              <w:rPr>
                <w:szCs w:val="22"/>
              </w:rPr>
              <w:t>k</w:t>
            </w:r>
            <w:r>
              <w:rPr>
                <w:szCs w:val="22"/>
              </w:rPr>
              <w:t xml:space="preserve">zugeben. </w:t>
            </w:r>
          </w:p>
          <w:p w:rsidR="00673EE5" w:rsidRDefault="00673EE5">
            <w:pPr>
              <w:spacing w:line="360" w:lineRule="exact"/>
              <w:ind w:right="107"/>
              <w:rPr>
                <w:bCs/>
                <w:szCs w:val="32"/>
              </w:rPr>
            </w:pPr>
          </w:p>
        </w:tc>
        <w:tc>
          <w:tcPr>
            <w:tcW w:w="4790" w:type="dxa"/>
          </w:tcPr>
          <w:p w:rsidR="00673EE5" w:rsidRDefault="00673EE5">
            <w:pPr>
              <w:spacing w:line="360" w:lineRule="exact"/>
              <w:ind w:left="515" w:hanging="402"/>
              <w:rPr>
                <w:lang w:val="en-GB"/>
              </w:rPr>
            </w:pPr>
            <w:r>
              <w:rPr>
                <w:bCs/>
                <w:szCs w:val="32"/>
                <w:lang w:val="en-GB"/>
              </w:rPr>
              <w:lastRenderedPageBreak/>
              <w:t>1.</w:t>
            </w:r>
            <w:r>
              <w:rPr>
                <w:bCs/>
                <w:szCs w:val="32"/>
                <w:lang w:val="en-GB"/>
              </w:rPr>
              <w:tab/>
              <w:t>All documents, drafts, patterns, data ca</w:t>
            </w:r>
            <w:r>
              <w:rPr>
                <w:bCs/>
                <w:szCs w:val="32"/>
                <w:lang w:val="en-GB"/>
              </w:rPr>
              <w:t>r</w:t>
            </w:r>
            <w:r>
              <w:rPr>
                <w:bCs/>
                <w:szCs w:val="32"/>
                <w:lang w:val="en-GB"/>
              </w:rPr>
              <w:lastRenderedPageBreak/>
              <w:t>rier etc. received by LIEFERANTIN r</w:t>
            </w:r>
            <w:r>
              <w:rPr>
                <w:bCs/>
                <w:szCs w:val="32"/>
                <w:lang w:val="en-GB"/>
              </w:rPr>
              <w:t>e</w:t>
            </w:r>
            <w:r>
              <w:rPr>
                <w:bCs/>
                <w:szCs w:val="32"/>
                <w:lang w:val="en-GB"/>
              </w:rPr>
              <w:t xml:space="preserve">main the property of </w:t>
            </w:r>
            <w:r w:rsidR="00A76B28">
              <w:rPr>
                <w:bCs/>
                <w:szCs w:val="32"/>
                <w:lang w:val="en-GB"/>
              </w:rPr>
              <w:t>PMT</w:t>
            </w:r>
            <w:r>
              <w:rPr>
                <w:bCs/>
                <w:szCs w:val="32"/>
                <w:lang w:val="en-GB"/>
              </w:rPr>
              <w:t xml:space="preserve"> and must be r</w:t>
            </w:r>
            <w:r>
              <w:rPr>
                <w:bCs/>
                <w:szCs w:val="32"/>
                <w:lang w:val="en-GB"/>
              </w:rPr>
              <w:t>e</w:t>
            </w:r>
            <w:r>
              <w:rPr>
                <w:bCs/>
                <w:szCs w:val="32"/>
                <w:lang w:val="en-GB"/>
              </w:rPr>
              <w:t>turned at any time upon d</w:t>
            </w:r>
            <w:r>
              <w:rPr>
                <w:bCs/>
                <w:szCs w:val="32"/>
                <w:lang w:val="en-GB"/>
              </w:rPr>
              <w:t>e</w:t>
            </w:r>
            <w:r>
              <w:rPr>
                <w:bCs/>
                <w:szCs w:val="32"/>
                <w:lang w:val="en-GB"/>
              </w:rPr>
              <w:t xml:space="preserve">mand. </w:t>
            </w:r>
          </w:p>
          <w:p w:rsidR="00673EE5" w:rsidRDefault="00673EE5">
            <w:pPr>
              <w:spacing w:line="360" w:lineRule="exact"/>
              <w:ind w:left="113"/>
              <w:rPr>
                <w:lang w:val="en-GB"/>
              </w:rPr>
            </w:pPr>
          </w:p>
          <w:p w:rsidR="00673EE5" w:rsidRDefault="00673EE5">
            <w:pPr>
              <w:spacing w:line="360" w:lineRule="exact"/>
              <w:ind w:left="113"/>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lastRenderedPageBreak/>
              <w:t>2.</w:t>
            </w:r>
            <w:r>
              <w:rPr>
                <w:szCs w:val="22"/>
              </w:rPr>
              <w:tab/>
            </w:r>
            <w:r>
              <w:t xml:space="preserve">LIEFERANTIN ist verpflichtet, jederzeit nach Aufforderung durch </w:t>
            </w:r>
            <w:r w:rsidR="00A76B28">
              <w:t>PMT</w:t>
            </w:r>
            <w:r>
              <w:t>, spätestens jedoch bei Beendigung des Vertragsve</w:t>
            </w:r>
            <w:r>
              <w:t>r</w:t>
            </w:r>
            <w:r>
              <w:t xml:space="preserve">hältnisses unverzüglich alle Unterlagen und sonstiges Informationsmaterial an </w:t>
            </w:r>
            <w:r w:rsidR="00A76B28">
              <w:t>PMT</w:t>
            </w:r>
            <w:r>
              <w:t xml:space="preserve"> zurückzugeben, ohne hiervon K</w:t>
            </w:r>
            <w:r>
              <w:t>o</w:t>
            </w:r>
            <w:r>
              <w:t>pien oder sonstige Ausfertigungen z</w:t>
            </w:r>
            <w:r>
              <w:t>u</w:t>
            </w:r>
            <w:r>
              <w:t>rückz</w:t>
            </w:r>
            <w:r>
              <w:t>u</w:t>
            </w:r>
            <w:r>
              <w:t>behalten.</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2.</w:t>
            </w:r>
            <w:r>
              <w:rPr>
                <w:bCs/>
                <w:szCs w:val="32"/>
                <w:lang w:val="en-GB"/>
              </w:rPr>
              <w:tab/>
              <w:t>LIE</w:t>
            </w:r>
            <w:r>
              <w:rPr>
                <w:bCs/>
                <w:szCs w:val="32"/>
                <w:lang w:val="en-GB"/>
              </w:rPr>
              <w:t>F</w:t>
            </w:r>
            <w:r>
              <w:rPr>
                <w:bCs/>
                <w:szCs w:val="32"/>
                <w:lang w:val="en-GB"/>
              </w:rPr>
              <w:t xml:space="preserve">ERANTIN </w:t>
            </w:r>
            <w:r>
              <w:rPr>
                <w:lang w:val="en-GB"/>
              </w:rPr>
              <w:t xml:space="preserve">is obligated to return all documents and other items of Confidential Information to </w:t>
            </w:r>
            <w:r w:rsidR="00A76B28">
              <w:rPr>
                <w:lang w:val="en-GB"/>
              </w:rPr>
              <w:t>PMT</w:t>
            </w:r>
            <w:r>
              <w:rPr>
                <w:lang w:val="en-GB"/>
              </w:rPr>
              <w:t xml:space="preserve"> upon request of </w:t>
            </w:r>
            <w:r w:rsidR="00A76B28">
              <w:rPr>
                <w:lang w:val="en-GB"/>
              </w:rPr>
              <w:t>PMT</w:t>
            </w:r>
            <w:r>
              <w:rPr>
                <w:lang w:val="en-GB"/>
              </w:rPr>
              <w:t xml:space="preserve"> and upon the termination of this agre</w:t>
            </w:r>
            <w:r>
              <w:rPr>
                <w:lang w:val="en-GB"/>
              </w:rPr>
              <w:t>e</w:t>
            </w:r>
            <w:r>
              <w:rPr>
                <w:lang w:val="en-GB"/>
              </w:rPr>
              <w:t>ment, whichever event occurs earlier. LIEFERANTIN shall have no right to r</w:t>
            </w:r>
            <w:r>
              <w:rPr>
                <w:lang w:val="en-GB"/>
              </w:rPr>
              <w:t>e</w:t>
            </w:r>
            <w:r>
              <w:rPr>
                <w:lang w:val="en-GB"/>
              </w:rPr>
              <w:t>tain any copies.</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3.</w:t>
            </w:r>
            <w:r>
              <w:rPr>
                <w:szCs w:val="22"/>
              </w:rPr>
              <w:tab/>
              <w:t xml:space="preserve">Auf Verlangen von </w:t>
            </w:r>
            <w:r w:rsidR="00A76B28">
              <w:rPr>
                <w:szCs w:val="22"/>
              </w:rPr>
              <w:t>PMT</w:t>
            </w:r>
            <w:r>
              <w:rPr>
                <w:szCs w:val="22"/>
              </w:rPr>
              <w:t xml:space="preserve"> hat LIEF</w:t>
            </w:r>
            <w:r>
              <w:rPr>
                <w:szCs w:val="22"/>
              </w:rPr>
              <w:t>E</w:t>
            </w:r>
            <w:r>
              <w:rPr>
                <w:szCs w:val="22"/>
              </w:rPr>
              <w:t>RANTIN an Eides statt zu versichern, dass alle herausgabepflichtigen Dokume</w:t>
            </w:r>
            <w:r>
              <w:rPr>
                <w:szCs w:val="22"/>
              </w:rPr>
              <w:t>n</w:t>
            </w:r>
            <w:r>
              <w:rPr>
                <w:szCs w:val="22"/>
              </w:rPr>
              <w:t>te und Unterlagen von ihr und den Pers</w:t>
            </w:r>
            <w:r>
              <w:rPr>
                <w:szCs w:val="22"/>
              </w:rPr>
              <w:t>o</w:t>
            </w:r>
            <w:r>
              <w:rPr>
                <w:szCs w:val="22"/>
              </w:rPr>
              <w:t>nen, an die Dokumente überla</w:t>
            </w:r>
            <w:r>
              <w:rPr>
                <w:szCs w:val="22"/>
              </w:rPr>
              <w:t>s</w:t>
            </w:r>
            <w:r>
              <w:rPr>
                <w:szCs w:val="22"/>
              </w:rPr>
              <w:t>sen worden sind, herausgegeben wurden. Ein Zurüc</w:t>
            </w:r>
            <w:r>
              <w:rPr>
                <w:szCs w:val="22"/>
              </w:rPr>
              <w:t>k</w:t>
            </w:r>
            <w:r>
              <w:rPr>
                <w:szCs w:val="22"/>
              </w:rPr>
              <w:t>behaltungsrecht steht LIEFERANTIN in ke</w:t>
            </w:r>
            <w:r>
              <w:rPr>
                <w:szCs w:val="22"/>
              </w:rPr>
              <w:t>i</w:t>
            </w:r>
            <w:r>
              <w:rPr>
                <w:szCs w:val="22"/>
              </w:rPr>
              <w:t>nem Fall zu.</w:t>
            </w:r>
          </w:p>
          <w:p w:rsidR="00673EE5" w:rsidRDefault="00673EE5">
            <w:pPr>
              <w:spacing w:line="360" w:lineRule="exact"/>
              <w:ind w:left="360" w:right="107" w:hanging="360"/>
              <w:rPr>
                <w:bCs/>
                <w:szCs w:val="32"/>
              </w:rPr>
            </w:pP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3.</w:t>
            </w:r>
            <w:r>
              <w:rPr>
                <w:bCs/>
                <w:szCs w:val="32"/>
                <w:lang w:val="en-GB"/>
              </w:rPr>
              <w:tab/>
              <w:t xml:space="preserve">Upon request of </w:t>
            </w:r>
            <w:r w:rsidR="00A76B28">
              <w:rPr>
                <w:bCs/>
                <w:szCs w:val="32"/>
                <w:lang w:val="en-GB"/>
              </w:rPr>
              <w:t>PMT</w:t>
            </w:r>
            <w:r>
              <w:rPr>
                <w:bCs/>
                <w:szCs w:val="32"/>
                <w:lang w:val="en-GB"/>
              </w:rPr>
              <w:t>, LIEFE</w:t>
            </w:r>
            <w:r>
              <w:rPr>
                <w:bCs/>
                <w:szCs w:val="32"/>
                <w:lang w:val="en-GB"/>
              </w:rPr>
              <w:t>R</w:t>
            </w:r>
            <w:r>
              <w:rPr>
                <w:bCs/>
                <w:szCs w:val="32"/>
                <w:lang w:val="en-GB"/>
              </w:rPr>
              <w:t>ANTIN shall affirm in lieu of an oath the complete return of all documents and items contai</w:t>
            </w:r>
            <w:r>
              <w:rPr>
                <w:bCs/>
                <w:szCs w:val="32"/>
                <w:lang w:val="en-GB"/>
              </w:rPr>
              <w:t>n</w:t>
            </w:r>
            <w:r>
              <w:rPr>
                <w:bCs/>
                <w:szCs w:val="32"/>
                <w:lang w:val="en-GB"/>
              </w:rPr>
              <w:t xml:space="preserve">ing Confidential Information of </w:t>
            </w:r>
            <w:r w:rsidR="00A76B28">
              <w:rPr>
                <w:bCs/>
                <w:szCs w:val="32"/>
                <w:lang w:val="en-GB"/>
              </w:rPr>
              <w:t>PMT</w:t>
            </w:r>
            <w:r>
              <w:rPr>
                <w:bCs/>
                <w:szCs w:val="32"/>
                <w:lang w:val="en-GB"/>
              </w:rPr>
              <w:t>. LIEFERANTIN shall have no right of r</w:t>
            </w:r>
            <w:r>
              <w:rPr>
                <w:bCs/>
                <w:szCs w:val="32"/>
                <w:lang w:val="en-GB"/>
              </w:rPr>
              <w:t>e</w:t>
            </w:r>
            <w:r>
              <w:rPr>
                <w:bCs/>
                <w:szCs w:val="32"/>
                <w:lang w:val="en-GB"/>
              </w:rPr>
              <w:t>tention.</w:t>
            </w: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t>§ 6</w:t>
            </w:r>
          </w:p>
          <w:p w:rsidR="00673EE5" w:rsidRDefault="00673EE5">
            <w:pPr>
              <w:spacing w:line="360" w:lineRule="exact"/>
              <w:ind w:right="107"/>
              <w:jc w:val="center"/>
              <w:rPr>
                <w:b/>
                <w:szCs w:val="22"/>
              </w:rPr>
            </w:pPr>
            <w:r>
              <w:rPr>
                <w:b/>
                <w:szCs w:val="22"/>
              </w:rPr>
              <w:t>Vertragsstrafe</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6</w:t>
            </w:r>
          </w:p>
          <w:p w:rsidR="00673EE5" w:rsidRDefault="00673EE5">
            <w:pPr>
              <w:spacing w:line="360" w:lineRule="exact"/>
              <w:ind w:left="113"/>
              <w:jc w:val="center"/>
              <w:rPr>
                <w:b/>
                <w:szCs w:val="32"/>
              </w:rPr>
            </w:pPr>
            <w:r>
              <w:rPr>
                <w:b/>
                <w:szCs w:val="32"/>
              </w:rPr>
              <w:t>Penalty Clause</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1.</w:t>
            </w:r>
            <w:r>
              <w:rPr>
                <w:szCs w:val="22"/>
              </w:rPr>
              <w:tab/>
              <w:t>Für jeden Fall einer Verletzung der in diesem Vertrag enthaltenen Verpflichtu</w:t>
            </w:r>
            <w:r>
              <w:rPr>
                <w:szCs w:val="22"/>
              </w:rPr>
              <w:t>n</w:t>
            </w:r>
            <w:r>
              <w:rPr>
                <w:szCs w:val="22"/>
              </w:rPr>
              <w:t>gen durch LIEFERANTIN, insbesondere bei Verle</w:t>
            </w:r>
            <w:r>
              <w:rPr>
                <w:szCs w:val="22"/>
              </w:rPr>
              <w:t>t</w:t>
            </w:r>
            <w:r>
              <w:rPr>
                <w:szCs w:val="22"/>
              </w:rPr>
              <w:t>zung der Geheimhaltungs- und Nichtve</w:t>
            </w:r>
            <w:r>
              <w:rPr>
                <w:szCs w:val="22"/>
              </w:rPr>
              <w:t>r</w:t>
            </w:r>
            <w:r>
              <w:rPr>
                <w:szCs w:val="22"/>
              </w:rPr>
              <w:t>wendungspflichten, wird – unter Ausschluss der Lehre vom Fortsetzung</w:t>
            </w:r>
            <w:r>
              <w:rPr>
                <w:szCs w:val="22"/>
              </w:rPr>
              <w:t>s</w:t>
            </w:r>
            <w:r>
              <w:rPr>
                <w:szCs w:val="22"/>
              </w:rPr>
              <w:t xml:space="preserve">zusammenhang – eine an </w:t>
            </w:r>
            <w:r w:rsidR="00A76B28">
              <w:rPr>
                <w:szCs w:val="22"/>
              </w:rPr>
              <w:t>PMT</w:t>
            </w:r>
            <w:r>
              <w:rPr>
                <w:szCs w:val="22"/>
              </w:rPr>
              <w:t xml:space="preserve"> zu zahle</w:t>
            </w:r>
            <w:r>
              <w:rPr>
                <w:szCs w:val="22"/>
              </w:rPr>
              <w:t>n</w:t>
            </w:r>
            <w:r>
              <w:rPr>
                <w:szCs w:val="22"/>
              </w:rPr>
              <w:t>de Vertragsstrafe zahlbar</w:t>
            </w:r>
            <w:r>
              <w:t xml:space="preserve">, die von </w:t>
            </w:r>
            <w:r w:rsidR="00A76B28">
              <w:t>PMT</w:t>
            </w:r>
            <w:r>
              <w:t xml:space="preserve"> nach billigem Ermessen festzusetzen und im Streitfall vom Landgericht </w:t>
            </w:r>
            <w:r w:rsidR="00A76B28">
              <w:t>Minden</w:t>
            </w:r>
            <w:r>
              <w:t xml:space="preserve"> I (Kammer für Handelssachen) zu überpr</w:t>
            </w:r>
            <w:r>
              <w:t>ü</w:t>
            </w:r>
            <w:r>
              <w:t>fen ist. Diese Vertrag</w:t>
            </w:r>
            <w:r>
              <w:t>s</w:t>
            </w:r>
            <w:r>
              <w:t xml:space="preserve">strafe ist fällig nach </w:t>
            </w:r>
            <w:r>
              <w:lastRenderedPageBreak/>
              <w:t>ihrer endgültigen Bestimmung der Höhe nach. Wird die Festsetzung der Vertrag</w:t>
            </w:r>
            <w:r>
              <w:t>s</w:t>
            </w:r>
            <w:r>
              <w:t>strafe nicht innerhalb einer Frist von zwei Wochen seit Zugang bei LIEFERANTIN beanstandet, ist die Festsetzung endgü</w:t>
            </w:r>
            <w:r>
              <w:t>l</w:t>
            </w:r>
            <w:r>
              <w:t>tig.</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lastRenderedPageBreak/>
              <w:t>1.</w:t>
            </w:r>
            <w:r>
              <w:rPr>
                <w:bCs/>
                <w:szCs w:val="32"/>
                <w:lang w:val="en-GB"/>
              </w:rPr>
              <w:tab/>
              <w:t>In each case of a breach of obligations stipulated in this Agreement, in particular with respect to the oblig</w:t>
            </w:r>
            <w:r>
              <w:rPr>
                <w:bCs/>
                <w:szCs w:val="32"/>
                <w:lang w:val="en-GB"/>
              </w:rPr>
              <w:t>a</w:t>
            </w:r>
            <w:r>
              <w:rPr>
                <w:bCs/>
                <w:szCs w:val="32"/>
                <w:lang w:val="en-GB"/>
              </w:rPr>
              <w:t>tion to safeguard Confidential Information and to the Non-Exploitation-Clause, LIEFE</w:t>
            </w:r>
            <w:r>
              <w:rPr>
                <w:bCs/>
                <w:szCs w:val="32"/>
                <w:lang w:val="en-GB"/>
              </w:rPr>
              <w:t>R</w:t>
            </w:r>
            <w:r>
              <w:rPr>
                <w:bCs/>
                <w:szCs w:val="32"/>
                <w:lang w:val="en-GB"/>
              </w:rPr>
              <w:t xml:space="preserve">ANTIN shall pay </w:t>
            </w:r>
            <w:r w:rsidR="00A76B28">
              <w:rPr>
                <w:bCs/>
                <w:szCs w:val="32"/>
                <w:lang w:val="en-GB"/>
              </w:rPr>
              <w:t>PMT</w:t>
            </w:r>
            <w:r>
              <w:rPr>
                <w:bCs/>
                <w:szCs w:val="32"/>
                <w:lang w:val="en-GB"/>
              </w:rPr>
              <w:t xml:space="preserve"> a penalty which shall be dete</w:t>
            </w:r>
            <w:r>
              <w:rPr>
                <w:bCs/>
                <w:szCs w:val="32"/>
                <w:lang w:val="en-GB"/>
              </w:rPr>
              <w:t>r</w:t>
            </w:r>
            <w:r>
              <w:rPr>
                <w:bCs/>
                <w:szCs w:val="32"/>
                <w:lang w:val="en-GB"/>
              </w:rPr>
              <w:t xml:space="preserve">mined by </w:t>
            </w:r>
            <w:r w:rsidR="00A76B28">
              <w:rPr>
                <w:bCs/>
                <w:szCs w:val="32"/>
                <w:lang w:val="en-GB"/>
              </w:rPr>
              <w:t>PMT</w:t>
            </w:r>
            <w:r>
              <w:rPr>
                <w:bCs/>
                <w:szCs w:val="32"/>
                <w:lang w:val="en-GB"/>
              </w:rPr>
              <w:t xml:space="preserve"> according to its reasonably exercised discretion. If LIEFERANTIN objects, the penalty shall be reviewed by the </w:t>
            </w:r>
            <w:r>
              <w:rPr>
                <w:lang w:val="en-GB"/>
              </w:rPr>
              <w:t xml:space="preserve">Local Court of </w:t>
            </w:r>
            <w:r w:rsidR="00A76B28">
              <w:rPr>
                <w:lang w:val="en-GB"/>
              </w:rPr>
              <w:t>Minden</w:t>
            </w:r>
            <w:r>
              <w:rPr>
                <w:lang w:val="en-GB"/>
              </w:rPr>
              <w:t> I – panel for commercial matters. If no objection is made within two weeks after r</w:t>
            </w:r>
            <w:r>
              <w:rPr>
                <w:lang w:val="en-GB"/>
              </w:rPr>
              <w:t>e</w:t>
            </w:r>
            <w:r>
              <w:rPr>
                <w:lang w:val="en-GB"/>
              </w:rPr>
              <w:t xml:space="preserve">ceipt of the </w:t>
            </w:r>
            <w:r>
              <w:rPr>
                <w:lang w:val="en-GB"/>
              </w:rPr>
              <w:lastRenderedPageBreak/>
              <w:t xml:space="preserve">notice on the determined penalty by LIEFERANTIN, the determination shall be final. </w:t>
            </w:r>
            <w:r>
              <w:rPr>
                <w:bCs/>
                <w:szCs w:val="32"/>
                <w:lang w:val="en-GB"/>
              </w:rPr>
              <w:t>The doctrine of continually co</w:t>
            </w:r>
            <w:r>
              <w:rPr>
                <w:bCs/>
                <w:szCs w:val="32"/>
                <w:lang w:val="en-GB"/>
              </w:rPr>
              <w:t>n</w:t>
            </w:r>
            <w:r>
              <w:rPr>
                <w:bCs/>
                <w:szCs w:val="32"/>
                <w:lang w:val="en-GB"/>
              </w:rPr>
              <w:t>nected breach of contract shall not a</w:t>
            </w:r>
            <w:r>
              <w:rPr>
                <w:bCs/>
                <w:szCs w:val="32"/>
                <w:lang w:val="en-GB"/>
              </w:rPr>
              <w:t>p</w:t>
            </w:r>
            <w:r>
              <w:rPr>
                <w:bCs/>
                <w:szCs w:val="32"/>
                <w:lang w:val="en-GB"/>
              </w:rPr>
              <w:t>ply.</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lastRenderedPageBreak/>
              <w:t>2.</w:t>
            </w:r>
            <w:r>
              <w:rPr>
                <w:szCs w:val="22"/>
              </w:rPr>
              <w:tab/>
              <w:t xml:space="preserve">Die Aufrechnung sowie die Ausübung eines Zurückbehaltungsrechts gegen den Anspruch auf Vertragsstrafe </w:t>
            </w:r>
            <w:proofErr w:type="gramStart"/>
            <w:r>
              <w:rPr>
                <w:szCs w:val="22"/>
              </w:rPr>
              <w:t>ist</w:t>
            </w:r>
            <w:proofErr w:type="gramEnd"/>
            <w:r>
              <w:rPr>
                <w:szCs w:val="22"/>
              </w:rPr>
              <w:t xml:space="preserve"> ausg</w:t>
            </w:r>
            <w:r>
              <w:rPr>
                <w:szCs w:val="22"/>
              </w:rPr>
              <w:t>e</w:t>
            </w:r>
            <w:r>
              <w:rPr>
                <w:szCs w:val="22"/>
              </w:rPr>
              <w:t>schlo</w:t>
            </w:r>
            <w:r>
              <w:rPr>
                <w:szCs w:val="22"/>
              </w:rPr>
              <w:t>s</w:t>
            </w:r>
            <w:r>
              <w:rPr>
                <w:szCs w:val="22"/>
              </w:rPr>
              <w:t>sen.</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2.</w:t>
            </w:r>
            <w:r>
              <w:rPr>
                <w:bCs/>
                <w:szCs w:val="32"/>
                <w:lang w:val="en-GB"/>
              </w:rPr>
              <w:tab/>
              <w:t>LIEFERANTIN may neither set-off against a penalty claim nor may it claim a right for rete</w:t>
            </w:r>
            <w:r>
              <w:rPr>
                <w:bCs/>
                <w:szCs w:val="32"/>
                <w:lang w:val="en-GB"/>
              </w:rPr>
              <w:t>n</w:t>
            </w:r>
            <w:r>
              <w:rPr>
                <w:bCs/>
                <w:szCs w:val="32"/>
                <w:lang w:val="en-GB"/>
              </w:rPr>
              <w:t>tion.</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3.</w:t>
            </w:r>
            <w:r>
              <w:rPr>
                <w:szCs w:val="22"/>
              </w:rPr>
              <w:tab/>
              <w:t>Das Recht, Erfüllung dieser Vereinb</w:t>
            </w:r>
            <w:r>
              <w:rPr>
                <w:szCs w:val="22"/>
              </w:rPr>
              <w:t>a</w:t>
            </w:r>
            <w:r>
              <w:rPr>
                <w:szCs w:val="22"/>
              </w:rPr>
              <w:t>rung im übrigen, Schadensersatz oder Unterla</w:t>
            </w:r>
            <w:r>
              <w:rPr>
                <w:szCs w:val="22"/>
              </w:rPr>
              <w:t>s</w:t>
            </w:r>
            <w:r>
              <w:rPr>
                <w:szCs w:val="22"/>
              </w:rPr>
              <w:t>sung zu verlangen, wird durch die Za</w:t>
            </w:r>
            <w:r>
              <w:rPr>
                <w:szCs w:val="22"/>
              </w:rPr>
              <w:t>h</w:t>
            </w:r>
            <w:r>
              <w:rPr>
                <w:szCs w:val="22"/>
              </w:rPr>
              <w:t>lung der Vertragsstrafe nicht berührt. In</w:t>
            </w:r>
            <w:r>
              <w:rPr>
                <w:szCs w:val="22"/>
              </w:rPr>
              <w:t>s</w:t>
            </w:r>
            <w:r>
              <w:rPr>
                <w:szCs w:val="22"/>
              </w:rPr>
              <w:t>besondere ist die Geltendmachung eines höheren Schadens dadurch nicht ausg</w:t>
            </w:r>
            <w:r>
              <w:rPr>
                <w:szCs w:val="22"/>
              </w:rPr>
              <w:t>e</w:t>
            </w:r>
            <w:r>
              <w:rPr>
                <w:szCs w:val="22"/>
              </w:rPr>
              <w:t>schlossen.</w:t>
            </w:r>
          </w:p>
          <w:p w:rsidR="00673EE5" w:rsidRDefault="00673EE5">
            <w:pPr>
              <w:spacing w:line="360" w:lineRule="exact"/>
              <w:ind w:left="360" w:right="107" w:hanging="360"/>
              <w:rPr>
                <w:szCs w:val="22"/>
              </w:rPr>
            </w:pP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3.</w:t>
            </w:r>
            <w:r>
              <w:rPr>
                <w:bCs/>
                <w:szCs w:val="32"/>
                <w:lang w:val="en-GB"/>
              </w:rPr>
              <w:tab/>
              <w:t xml:space="preserve">The payment of a penalty does not affect the rights of </w:t>
            </w:r>
            <w:r w:rsidR="00A76B28">
              <w:rPr>
                <w:bCs/>
                <w:szCs w:val="32"/>
                <w:lang w:val="en-GB"/>
              </w:rPr>
              <w:t>PMT</w:t>
            </w:r>
            <w:r>
              <w:rPr>
                <w:bCs/>
                <w:szCs w:val="32"/>
                <w:lang w:val="en-GB"/>
              </w:rPr>
              <w:t xml:space="preserve"> to claim performance, damages or to refrain from further i</w:t>
            </w:r>
            <w:r>
              <w:rPr>
                <w:bCs/>
                <w:szCs w:val="32"/>
                <w:lang w:val="en-GB"/>
              </w:rPr>
              <w:t>n</w:t>
            </w:r>
            <w:r>
              <w:rPr>
                <w:bCs/>
                <w:szCs w:val="32"/>
                <w:lang w:val="en-GB"/>
              </w:rPr>
              <w:t>fringements. In particular, the infringed party is free to claim a higher damage.</w:t>
            </w: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t>§ 7</w:t>
            </w:r>
          </w:p>
          <w:p w:rsidR="00673EE5" w:rsidRDefault="00673EE5">
            <w:pPr>
              <w:spacing w:line="360" w:lineRule="exact"/>
              <w:ind w:right="107"/>
              <w:jc w:val="center"/>
              <w:rPr>
                <w:b/>
                <w:szCs w:val="22"/>
              </w:rPr>
            </w:pPr>
            <w:r>
              <w:rPr>
                <w:b/>
                <w:szCs w:val="22"/>
              </w:rPr>
              <w:t>Haftung</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7</w:t>
            </w:r>
          </w:p>
          <w:p w:rsidR="00673EE5" w:rsidRDefault="00673EE5">
            <w:pPr>
              <w:spacing w:line="360" w:lineRule="exact"/>
              <w:ind w:left="113"/>
              <w:jc w:val="center"/>
              <w:rPr>
                <w:b/>
                <w:szCs w:val="32"/>
              </w:rPr>
            </w:pPr>
            <w:proofErr w:type="spellStart"/>
            <w:r>
              <w:rPr>
                <w:b/>
                <w:szCs w:val="32"/>
              </w:rPr>
              <w:t>Liability</w:t>
            </w:r>
            <w:proofErr w:type="spellEnd"/>
          </w:p>
        </w:tc>
      </w:tr>
      <w:tr w:rsidR="00673EE5">
        <w:tblPrEx>
          <w:tblCellMar>
            <w:top w:w="0" w:type="dxa"/>
            <w:bottom w:w="0" w:type="dxa"/>
          </w:tblCellMar>
        </w:tblPrEx>
        <w:tc>
          <w:tcPr>
            <w:tcW w:w="4705" w:type="dxa"/>
          </w:tcPr>
          <w:p w:rsidR="00673EE5" w:rsidRDefault="00673EE5">
            <w:pPr>
              <w:spacing w:line="360" w:lineRule="exact"/>
              <w:ind w:right="107"/>
              <w:rPr>
                <w:szCs w:val="22"/>
              </w:rPr>
            </w:pPr>
            <w:r>
              <w:rPr>
                <w:szCs w:val="22"/>
              </w:rPr>
              <w:t>LIEFERANTIN haftet unbeschränkt und u</w:t>
            </w:r>
            <w:r>
              <w:rPr>
                <w:szCs w:val="22"/>
              </w:rPr>
              <w:t>n</w:t>
            </w:r>
            <w:r>
              <w:rPr>
                <w:szCs w:val="22"/>
              </w:rPr>
              <w:t>mittelbar selbst für die Einhaltung ihrer Ve</w:t>
            </w:r>
            <w:r>
              <w:rPr>
                <w:szCs w:val="22"/>
              </w:rPr>
              <w:t>r</w:t>
            </w:r>
            <w:r>
              <w:rPr>
                <w:szCs w:val="22"/>
              </w:rPr>
              <w:t>pflichtungen aus dieser Vertraulichkeitsve</w:t>
            </w:r>
            <w:r>
              <w:rPr>
                <w:szCs w:val="22"/>
              </w:rPr>
              <w:t>r</w:t>
            </w:r>
            <w:r>
              <w:rPr>
                <w:szCs w:val="22"/>
              </w:rPr>
              <w:t>einbarung, insbesondere im Falle einer Ve</w:t>
            </w:r>
            <w:r>
              <w:rPr>
                <w:szCs w:val="22"/>
              </w:rPr>
              <w:t>r</w:t>
            </w:r>
            <w:r>
              <w:rPr>
                <w:szCs w:val="22"/>
              </w:rPr>
              <w:t>letzung der Geheimhaltungs- oder Nichtve</w:t>
            </w:r>
            <w:r>
              <w:rPr>
                <w:szCs w:val="22"/>
              </w:rPr>
              <w:t>r</w:t>
            </w:r>
            <w:r>
              <w:rPr>
                <w:szCs w:val="22"/>
              </w:rPr>
              <w:t>wendungspflichten durch von ihr einbezogene Mitarbe</w:t>
            </w:r>
            <w:r>
              <w:rPr>
                <w:szCs w:val="22"/>
              </w:rPr>
              <w:t>i</w:t>
            </w:r>
            <w:r>
              <w:rPr>
                <w:szCs w:val="22"/>
              </w:rPr>
              <w:t>ter und Berater.</w:t>
            </w:r>
          </w:p>
          <w:p w:rsidR="00673EE5" w:rsidRDefault="00673EE5">
            <w:pPr>
              <w:spacing w:line="360" w:lineRule="exact"/>
              <w:ind w:right="107"/>
              <w:rPr>
                <w:szCs w:val="22"/>
              </w:rPr>
            </w:pPr>
          </w:p>
          <w:p w:rsidR="00673EE5" w:rsidRDefault="00673EE5">
            <w:pPr>
              <w:spacing w:line="360" w:lineRule="exact"/>
              <w:ind w:right="107"/>
              <w:rPr>
                <w:bCs/>
                <w:szCs w:val="32"/>
              </w:rPr>
            </w:pPr>
          </w:p>
        </w:tc>
        <w:tc>
          <w:tcPr>
            <w:tcW w:w="4790" w:type="dxa"/>
          </w:tcPr>
          <w:p w:rsidR="00673EE5" w:rsidRDefault="00673EE5">
            <w:pPr>
              <w:spacing w:line="360" w:lineRule="exact"/>
              <w:ind w:left="113"/>
              <w:rPr>
                <w:bCs/>
                <w:szCs w:val="32"/>
                <w:lang w:val="en-GB"/>
              </w:rPr>
            </w:pPr>
            <w:r>
              <w:rPr>
                <w:bCs/>
                <w:szCs w:val="32"/>
                <w:lang w:val="en-GB"/>
              </w:rPr>
              <w:t>LIEFERANTIN shall be liable personally, d</w:t>
            </w:r>
            <w:r>
              <w:rPr>
                <w:bCs/>
                <w:szCs w:val="32"/>
                <w:lang w:val="en-GB"/>
              </w:rPr>
              <w:t>i</w:t>
            </w:r>
            <w:r>
              <w:rPr>
                <w:bCs/>
                <w:szCs w:val="32"/>
                <w:lang w:val="en-GB"/>
              </w:rPr>
              <w:t>rectly and without limitation for the compl</w:t>
            </w:r>
            <w:r>
              <w:rPr>
                <w:bCs/>
                <w:szCs w:val="32"/>
                <w:lang w:val="en-GB"/>
              </w:rPr>
              <w:t>i</w:t>
            </w:r>
            <w:r>
              <w:rPr>
                <w:bCs/>
                <w:szCs w:val="32"/>
                <w:lang w:val="en-GB"/>
              </w:rPr>
              <w:t>ance with the terms of this Agreement, in pa</w:t>
            </w:r>
            <w:r>
              <w:rPr>
                <w:bCs/>
                <w:szCs w:val="32"/>
                <w:lang w:val="en-GB"/>
              </w:rPr>
              <w:t>r</w:t>
            </w:r>
            <w:r>
              <w:rPr>
                <w:bCs/>
                <w:szCs w:val="32"/>
                <w:lang w:val="en-GB"/>
              </w:rPr>
              <w:t>ticular in case of a breach of confidentiality or non-exploitation obligations by involved e</w:t>
            </w:r>
            <w:r>
              <w:rPr>
                <w:bCs/>
                <w:szCs w:val="32"/>
                <w:lang w:val="en-GB"/>
              </w:rPr>
              <w:t>m</w:t>
            </w:r>
            <w:r>
              <w:rPr>
                <w:bCs/>
                <w:szCs w:val="32"/>
                <w:lang w:val="en-GB"/>
              </w:rPr>
              <w:t>plo</w:t>
            </w:r>
            <w:r>
              <w:rPr>
                <w:bCs/>
                <w:szCs w:val="32"/>
                <w:lang w:val="en-GB"/>
              </w:rPr>
              <w:t>y</w:t>
            </w:r>
            <w:r>
              <w:rPr>
                <w:bCs/>
                <w:szCs w:val="32"/>
                <w:lang w:val="en-GB"/>
              </w:rPr>
              <w:t>ees or consultants.</w:t>
            </w: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t>§ 8</w:t>
            </w:r>
          </w:p>
          <w:p w:rsidR="00673EE5" w:rsidRDefault="00673EE5">
            <w:pPr>
              <w:spacing w:line="360" w:lineRule="exact"/>
              <w:ind w:right="107"/>
              <w:jc w:val="center"/>
              <w:rPr>
                <w:b/>
                <w:szCs w:val="22"/>
              </w:rPr>
            </w:pPr>
            <w:r>
              <w:rPr>
                <w:b/>
                <w:szCs w:val="22"/>
              </w:rPr>
              <w:t>Vertragslaufzeit</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8</w:t>
            </w:r>
          </w:p>
          <w:p w:rsidR="00673EE5" w:rsidRDefault="00673EE5">
            <w:pPr>
              <w:spacing w:line="360" w:lineRule="exact"/>
              <w:ind w:left="113"/>
              <w:jc w:val="center"/>
              <w:rPr>
                <w:b/>
                <w:szCs w:val="32"/>
                <w:lang w:val="en-GB"/>
              </w:rPr>
            </w:pPr>
            <w:r>
              <w:rPr>
                <w:b/>
                <w:szCs w:val="32"/>
                <w:lang w:val="en-GB"/>
              </w:rPr>
              <w:t>Duration of the Agreement</w:t>
            </w: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t>1.</w:t>
            </w:r>
            <w:r>
              <w:rPr>
                <w:szCs w:val="22"/>
              </w:rPr>
              <w:tab/>
              <w:t>Diese Vereinbarung beginnt mit ihrer U</w:t>
            </w:r>
            <w:r>
              <w:rPr>
                <w:szCs w:val="22"/>
              </w:rPr>
              <w:t>n</w:t>
            </w:r>
            <w:r>
              <w:rPr>
                <w:szCs w:val="22"/>
              </w:rPr>
              <w:t>terzeichnung durch beide Parteien. Sie kann mit einer Frist von einem Monat zum Ende eines Quartals gekündigt we</w:t>
            </w:r>
            <w:r>
              <w:rPr>
                <w:szCs w:val="22"/>
              </w:rPr>
              <w:t>r</w:t>
            </w:r>
            <w:r>
              <w:rPr>
                <w:szCs w:val="22"/>
              </w:rPr>
              <w:t xml:space="preserve">den. </w:t>
            </w:r>
            <w:r>
              <w:t>Für die LIEFERANTIN bis zum E</w:t>
            </w:r>
            <w:r>
              <w:t>n</w:t>
            </w:r>
            <w:r>
              <w:t>de dieser Vereinbarung bekannt geword</w:t>
            </w:r>
            <w:r>
              <w:t>e</w:t>
            </w:r>
            <w:r>
              <w:t xml:space="preserve">nen Geschäftsgeheimnisse von </w:t>
            </w:r>
            <w:r w:rsidR="00A76B28">
              <w:t>PMT</w:t>
            </w:r>
            <w:r>
              <w:t xml:space="preserve"> </w:t>
            </w:r>
            <w:r>
              <w:lastRenderedPageBreak/>
              <w:t>bleibt dieser Vertrag auch nach Ende se</w:t>
            </w:r>
            <w:r>
              <w:t>i</w:t>
            </w:r>
            <w:r>
              <w:t>ner Laufzeit seinem gesamten Umfang und Inhalt nach gültig und verbin</w:t>
            </w:r>
            <w:r>
              <w:t>d</w:t>
            </w:r>
            <w:r>
              <w:t>lich.</w:t>
            </w:r>
          </w:p>
          <w:p w:rsidR="00673EE5" w:rsidRDefault="00673EE5">
            <w:pPr>
              <w:spacing w:line="360" w:lineRule="exact"/>
              <w:ind w:left="360" w:right="107" w:hanging="360"/>
              <w:rPr>
                <w:bCs/>
                <w:szCs w:val="32"/>
              </w:rPr>
            </w:pPr>
          </w:p>
        </w:tc>
        <w:tc>
          <w:tcPr>
            <w:tcW w:w="4790" w:type="dxa"/>
          </w:tcPr>
          <w:p w:rsidR="00673EE5" w:rsidRDefault="00673EE5">
            <w:pPr>
              <w:numPr>
                <w:ilvl w:val="0"/>
                <w:numId w:val="3"/>
              </w:numPr>
              <w:spacing w:line="360" w:lineRule="exact"/>
              <w:rPr>
                <w:bCs/>
                <w:szCs w:val="32"/>
                <w:lang w:val="en-GB"/>
              </w:rPr>
            </w:pPr>
            <w:r>
              <w:rPr>
                <w:bCs/>
                <w:szCs w:val="32"/>
                <w:lang w:val="en-GB"/>
              </w:rPr>
              <w:lastRenderedPageBreak/>
              <w:t>This agreement shall become effective with its signing by both parties. It can be terminated with a notice period of one month to the end of a quarter. With r</w:t>
            </w:r>
            <w:r>
              <w:rPr>
                <w:bCs/>
                <w:szCs w:val="32"/>
                <w:lang w:val="en-GB"/>
              </w:rPr>
              <w:t>e</w:t>
            </w:r>
            <w:r>
              <w:rPr>
                <w:bCs/>
                <w:szCs w:val="32"/>
                <w:lang w:val="en-GB"/>
              </w:rPr>
              <w:t>gard to Confidential Information received by LIEFERANTIN until the end of the n</w:t>
            </w:r>
            <w:r>
              <w:rPr>
                <w:bCs/>
                <w:szCs w:val="32"/>
                <w:lang w:val="en-GB"/>
              </w:rPr>
              <w:t>o</w:t>
            </w:r>
            <w:r>
              <w:rPr>
                <w:bCs/>
                <w:szCs w:val="32"/>
                <w:lang w:val="en-GB"/>
              </w:rPr>
              <w:t xml:space="preserve">tice period, this agreement shall remain in full </w:t>
            </w:r>
            <w:r>
              <w:rPr>
                <w:bCs/>
                <w:szCs w:val="32"/>
                <w:lang w:val="en-GB"/>
              </w:rPr>
              <w:lastRenderedPageBreak/>
              <w:t>force and effect for an unlimited period of time.</w:t>
            </w:r>
          </w:p>
          <w:p w:rsidR="00673EE5" w:rsidRDefault="00673EE5">
            <w:pPr>
              <w:spacing w:line="360" w:lineRule="exact"/>
              <w:ind w:left="113"/>
              <w:rPr>
                <w:bCs/>
                <w:szCs w:val="32"/>
                <w:lang w:val="en-GB"/>
              </w:rPr>
            </w:pPr>
          </w:p>
          <w:p w:rsidR="00673EE5" w:rsidRDefault="00673EE5">
            <w:pPr>
              <w:spacing w:line="360" w:lineRule="exact"/>
              <w:ind w:left="515" w:hanging="402"/>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szCs w:val="22"/>
              </w:rPr>
              <w:lastRenderedPageBreak/>
              <w:t>2.</w:t>
            </w:r>
            <w:r>
              <w:rPr>
                <w:szCs w:val="22"/>
              </w:rPr>
              <w:tab/>
              <w:t>Die Verpflichtungen aus dieser Vertra</w:t>
            </w:r>
            <w:r>
              <w:rPr>
                <w:szCs w:val="22"/>
              </w:rPr>
              <w:t>u</w:t>
            </w:r>
            <w:r>
              <w:rPr>
                <w:szCs w:val="22"/>
              </w:rPr>
              <w:t>lichkeitsvereinbarung werden durch e</w:t>
            </w:r>
            <w:r>
              <w:rPr>
                <w:szCs w:val="22"/>
              </w:rPr>
              <w:t>i</w:t>
            </w:r>
            <w:r>
              <w:rPr>
                <w:szCs w:val="22"/>
              </w:rPr>
              <w:t>nen A</w:t>
            </w:r>
            <w:r>
              <w:rPr>
                <w:szCs w:val="22"/>
              </w:rPr>
              <w:t>b</w:t>
            </w:r>
            <w:r>
              <w:rPr>
                <w:szCs w:val="22"/>
              </w:rPr>
              <w:t>bruch der Vertragsverhandlungen über den Abschluss einer Liefervereinbarung, in keiner Weise berührt.</w:t>
            </w:r>
          </w:p>
          <w:p w:rsidR="00673EE5" w:rsidRDefault="00673EE5">
            <w:pPr>
              <w:spacing w:line="360" w:lineRule="exact"/>
              <w:ind w:left="360" w:right="107" w:hanging="360"/>
              <w:rPr>
                <w:szCs w:val="22"/>
              </w:rPr>
            </w:pP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515" w:hanging="402"/>
              <w:rPr>
                <w:bCs/>
                <w:szCs w:val="32"/>
                <w:lang w:val="en-GB"/>
              </w:rPr>
            </w:pPr>
            <w:r>
              <w:rPr>
                <w:bCs/>
                <w:szCs w:val="32"/>
                <w:lang w:val="en-GB"/>
              </w:rPr>
              <w:t>2.</w:t>
            </w:r>
            <w:r>
              <w:rPr>
                <w:bCs/>
                <w:szCs w:val="32"/>
                <w:lang w:val="en-GB"/>
              </w:rPr>
              <w:tab/>
              <w:t>The obligations deriving from this Agre</w:t>
            </w:r>
            <w:r>
              <w:rPr>
                <w:bCs/>
                <w:szCs w:val="32"/>
                <w:lang w:val="en-GB"/>
              </w:rPr>
              <w:t>e</w:t>
            </w:r>
            <w:r>
              <w:rPr>
                <w:bCs/>
                <w:szCs w:val="32"/>
                <w:lang w:val="en-GB"/>
              </w:rPr>
              <w:t>ment shall not be affected by the breaking off of negotiations on a delivery agre</w:t>
            </w:r>
            <w:r>
              <w:rPr>
                <w:bCs/>
                <w:szCs w:val="32"/>
                <w:lang w:val="en-GB"/>
              </w:rPr>
              <w:t>e</w:t>
            </w:r>
            <w:r>
              <w:rPr>
                <w:bCs/>
                <w:szCs w:val="32"/>
                <w:lang w:val="en-GB"/>
              </w:rPr>
              <w:t>ment.</w:t>
            </w:r>
          </w:p>
        </w:tc>
      </w:tr>
      <w:tr w:rsidR="00673EE5">
        <w:tblPrEx>
          <w:tblCellMar>
            <w:top w:w="0" w:type="dxa"/>
            <w:bottom w:w="0" w:type="dxa"/>
          </w:tblCellMar>
        </w:tblPrEx>
        <w:tc>
          <w:tcPr>
            <w:tcW w:w="4705" w:type="dxa"/>
          </w:tcPr>
          <w:p w:rsidR="00673EE5" w:rsidRDefault="00673EE5">
            <w:pPr>
              <w:spacing w:line="260" w:lineRule="exact"/>
              <w:jc w:val="center"/>
              <w:rPr>
                <w:b/>
                <w:szCs w:val="22"/>
              </w:rPr>
            </w:pPr>
            <w:r>
              <w:rPr>
                <w:b/>
                <w:szCs w:val="22"/>
              </w:rPr>
              <w:t>§ 9</w:t>
            </w:r>
          </w:p>
          <w:p w:rsidR="00673EE5" w:rsidRDefault="00673EE5">
            <w:pPr>
              <w:spacing w:line="360" w:lineRule="exact"/>
              <w:ind w:right="107"/>
              <w:jc w:val="center"/>
              <w:rPr>
                <w:b/>
                <w:szCs w:val="22"/>
              </w:rPr>
            </w:pPr>
            <w:r>
              <w:rPr>
                <w:b/>
                <w:szCs w:val="22"/>
              </w:rPr>
              <w:t>Schlussbestimmungen</w:t>
            </w:r>
          </w:p>
          <w:p w:rsidR="00673EE5" w:rsidRDefault="00673EE5">
            <w:pPr>
              <w:spacing w:line="360" w:lineRule="exact"/>
              <w:ind w:right="107"/>
              <w:jc w:val="center"/>
              <w:rPr>
                <w:b/>
                <w:szCs w:val="32"/>
              </w:rPr>
            </w:pPr>
          </w:p>
        </w:tc>
        <w:tc>
          <w:tcPr>
            <w:tcW w:w="4790" w:type="dxa"/>
          </w:tcPr>
          <w:p w:rsidR="00673EE5" w:rsidRDefault="00673EE5">
            <w:pPr>
              <w:spacing w:line="260" w:lineRule="exact"/>
              <w:ind w:left="113"/>
              <w:jc w:val="center"/>
              <w:rPr>
                <w:b/>
                <w:szCs w:val="32"/>
              </w:rPr>
            </w:pPr>
            <w:r>
              <w:rPr>
                <w:b/>
                <w:szCs w:val="32"/>
              </w:rPr>
              <w:t>§ 9</w:t>
            </w:r>
          </w:p>
          <w:p w:rsidR="00673EE5" w:rsidRDefault="00673EE5">
            <w:pPr>
              <w:spacing w:line="360" w:lineRule="exact"/>
              <w:ind w:left="113"/>
              <w:jc w:val="center"/>
              <w:rPr>
                <w:b/>
                <w:szCs w:val="32"/>
              </w:rPr>
            </w:pPr>
            <w:r>
              <w:rPr>
                <w:b/>
                <w:szCs w:val="32"/>
              </w:rPr>
              <w:t xml:space="preserve">Final </w:t>
            </w:r>
            <w:proofErr w:type="spellStart"/>
            <w:r>
              <w:rPr>
                <w:b/>
                <w:szCs w:val="32"/>
              </w:rPr>
              <w:t>Provisions</w:t>
            </w:r>
            <w:proofErr w:type="spellEnd"/>
          </w:p>
        </w:tc>
      </w:tr>
      <w:tr w:rsidR="00673EE5">
        <w:tblPrEx>
          <w:tblCellMar>
            <w:top w:w="0" w:type="dxa"/>
            <w:bottom w:w="0" w:type="dxa"/>
          </w:tblCellMar>
        </w:tblPrEx>
        <w:tc>
          <w:tcPr>
            <w:tcW w:w="4705" w:type="dxa"/>
          </w:tcPr>
          <w:p w:rsidR="00673EE5" w:rsidRDefault="00673EE5">
            <w:pPr>
              <w:spacing w:line="360" w:lineRule="exact"/>
              <w:ind w:left="360" w:right="107" w:hanging="360"/>
              <w:rPr>
                <w:bCs/>
                <w:szCs w:val="32"/>
              </w:rPr>
            </w:pPr>
            <w:r>
              <w:t>1.</w:t>
            </w:r>
            <w:r>
              <w:tab/>
              <w:t>Nebenabreden zu diesem Vertrag sind nicht getroffen. Änderungen oder Ergän</w:t>
            </w:r>
            <w:r>
              <w:softHyphen/>
              <w:t>zu</w:t>
            </w:r>
            <w:r>
              <w:t>n</w:t>
            </w:r>
            <w:r>
              <w:t>gen bedürfen der Schriftform; das gilt auch für dieses Schriftformerfordernis. Auf das Urkundserfordernis nach § 126 Abs. 2 BGB wird verzichtet.</w:t>
            </w:r>
          </w:p>
        </w:tc>
        <w:tc>
          <w:tcPr>
            <w:tcW w:w="4790" w:type="dxa"/>
          </w:tcPr>
          <w:p w:rsidR="00673EE5" w:rsidRDefault="00673EE5">
            <w:pPr>
              <w:spacing w:line="360" w:lineRule="exact"/>
              <w:ind w:left="473" w:hanging="360"/>
              <w:rPr>
                <w:lang w:val="en-GB"/>
              </w:rPr>
            </w:pPr>
            <w:r>
              <w:rPr>
                <w:lang w:val="en-GB"/>
              </w:rPr>
              <w:t>1.</w:t>
            </w:r>
            <w:r>
              <w:rPr>
                <w:lang w:val="en-GB"/>
              </w:rPr>
              <w:tab/>
              <w:t>No supplements have been made to this agreement. All amendments of this agre</w:t>
            </w:r>
            <w:r>
              <w:rPr>
                <w:lang w:val="en-GB"/>
              </w:rPr>
              <w:t>e</w:t>
            </w:r>
            <w:r>
              <w:rPr>
                <w:lang w:val="en-GB"/>
              </w:rPr>
              <w:t>ment shall be made in writing in order to be effective. This provision also includes the stipulation of written form itself. The requirement of a single document accor</w:t>
            </w:r>
            <w:r>
              <w:rPr>
                <w:lang w:val="en-GB"/>
              </w:rPr>
              <w:t>d</w:t>
            </w:r>
            <w:r>
              <w:rPr>
                <w:lang w:val="en-GB"/>
              </w:rPr>
              <w:t xml:space="preserve">ing to Sec. 126 </w:t>
            </w:r>
            <w:proofErr w:type="spellStart"/>
            <w:r>
              <w:rPr>
                <w:lang w:val="en-GB"/>
              </w:rPr>
              <w:t>para</w:t>
            </w:r>
            <w:proofErr w:type="spellEnd"/>
            <w:r>
              <w:rPr>
                <w:lang w:val="en-GB"/>
              </w:rPr>
              <w:t xml:space="preserve"> 2 German Civil Code shall be waived.</w:t>
            </w:r>
          </w:p>
          <w:p w:rsidR="00673EE5" w:rsidRDefault="00673EE5">
            <w:pPr>
              <w:spacing w:line="360" w:lineRule="exact"/>
              <w:ind w:left="473" w:hanging="360"/>
              <w:rPr>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bCs/>
                <w:szCs w:val="32"/>
              </w:rPr>
            </w:pPr>
            <w:r>
              <w:rPr>
                <w:bCs/>
                <w:szCs w:val="32"/>
              </w:rPr>
              <w:t>2.</w:t>
            </w:r>
            <w:r>
              <w:rPr>
                <w:bCs/>
                <w:szCs w:val="32"/>
              </w:rPr>
              <w:tab/>
              <w:t>Dieser Vertrag unterliegt dem Recht der Bundesrepublik Deutschland unter Au</w:t>
            </w:r>
            <w:r>
              <w:rPr>
                <w:bCs/>
                <w:szCs w:val="32"/>
              </w:rPr>
              <w:t>s</w:t>
            </w:r>
            <w:r>
              <w:rPr>
                <w:bCs/>
                <w:szCs w:val="32"/>
              </w:rPr>
              <w:t>schluss des UN-Kaufrechts (CISG) und dem deutschen Internationalen Priva</w:t>
            </w:r>
            <w:r>
              <w:rPr>
                <w:bCs/>
                <w:szCs w:val="32"/>
              </w:rPr>
              <w:t>t</w:t>
            </w:r>
            <w:r>
              <w:rPr>
                <w:bCs/>
                <w:szCs w:val="32"/>
              </w:rPr>
              <w:t>recht.</w:t>
            </w:r>
          </w:p>
        </w:tc>
        <w:tc>
          <w:tcPr>
            <w:tcW w:w="4790" w:type="dxa"/>
          </w:tcPr>
          <w:p w:rsidR="00673EE5" w:rsidRDefault="00673EE5">
            <w:pPr>
              <w:spacing w:line="360" w:lineRule="exact"/>
              <w:ind w:left="473" w:hanging="360"/>
              <w:rPr>
                <w:lang w:val="en-GB"/>
              </w:rPr>
            </w:pPr>
            <w:r>
              <w:rPr>
                <w:lang w:val="en-GB"/>
              </w:rPr>
              <w:t>2.</w:t>
            </w:r>
            <w:r>
              <w:rPr>
                <w:lang w:val="en-GB"/>
              </w:rPr>
              <w:tab/>
              <w:t>This Agreement shall be governed by German law. However, the U.N. Conve</w:t>
            </w:r>
            <w:r>
              <w:rPr>
                <w:lang w:val="en-GB"/>
              </w:rPr>
              <w:t>n</w:t>
            </w:r>
            <w:r>
              <w:rPr>
                <w:lang w:val="en-GB"/>
              </w:rPr>
              <w:t>tion on the International Sale of Goods (CISG) and the German International Pr</w:t>
            </w:r>
            <w:r>
              <w:rPr>
                <w:lang w:val="en-GB"/>
              </w:rPr>
              <w:t>i</w:t>
            </w:r>
            <w:r>
              <w:rPr>
                <w:lang w:val="en-GB"/>
              </w:rPr>
              <w:t>vate Law shall be excluded.</w:t>
            </w:r>
          </w:p>
          <w:p w:rsidR="00673EE5" w:rsidRDefault="00673EE5">
            <w:pPr>
              <w:spacing w:line="360" w:lineRule="exact"/>
              <w:ind w:left="473" w:hanging="360"/>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szCs w:val="22"/>
              </w:rPr>
            </w:pPr>
            <w:r>
              <w:rPr>
                <w:bCs/>
                <w:szCs w:val="32"/>
              </w:rPr>
              <w:t>3.</w:t>
            </w:r>
            <w:r>
              <w:rPr>
                <w:bCs/>
                <w:szCs w:val="32"/>
              </w:rPr>
              <w:tab/>
            </w:r>
            <w:r>
              <w:rPr>
                <w:szCs w:val="22"/>
              </w:rPr>
              <w:t>Sollte es zwischen den Vertragspa</w:t>
            </w:r>
            <w:r>
              <w:rPr>
                <w:szCs w:val="22"/>
              </w:rPr>
              <w:t>r</w:t>
            </w:r>
            <w:r>
              <w:rPr>
                <w:szCs w:val="22"/>
              </w:rPr>
              <w:t>teien bei der Auslegung des Vertrages zu Me</w:t>
            </w:r>
            <w:r>
              <w:rPr>
                <w:szCs w:val="22"/>
              </w:rPr>
              <w:t>i</w:t>
            </w:r>
            <w:r>
              <w:rPr>
                <w:szCs w:val="22"/>
              </w:rPr>
              <w:t>nungsverschiedenheiten kommen, so we</w:t>
            </w:r>
            <w:r>
              <w:rPr>
                <w:szCs w:val="22"/>
              </w:rPr>
              <w:t>r</w:t>
            </w:r>
            <w:r>
              <w:rPr>
                <w:szCs w:val="22"/>
              </w:rPr>
              <w:t>den sich die Vertragsparteien darum b</w:t>
            </w:r>
            <w:r>
              <w:rPr>
                <w:szCs w:val="22"/>
              </w:rPr>
              <w:t>e</w:t>
            </w:r>
            <w:r>
              <w:rPr>
                <w:szCs w:val="22"/>
              </w:rPr>
              <w:t xml:space="preserve">mühen, die Meinungsverschiedenheiten auf gütlichem Wege beizulegen. Sollte dies nicht gelingen, gilt als vereinbarter Gerichtsstand </w:t>
            </w:r>
            <w:r w:rsidR="00A76B28">
              <w:rPr>
                <w:szCs w:val="22"/>
              </w:rPr>
              <w:t>Minden</w:t>
            </w:r>
            <w:r>
              <w:rPr>
                <w:szCs w:val="22"/>
              </w:rPr>
              <w:t xml:space="preserve"> (Landgericht </w:t>
            </w:r>
            <w:r w:rsidR="00A76B28">
              <w:rPr>
                <w:szCs w:val="22"/>
              </w:rPr>
              <w:t>Mi</w:t>
            </w:r>
            <w:r w:rsidR="00A76B28">
              <w:rPr>
                <w:szCs w:val="22"/>
              </w:rPr>
              <w:t>n</w:t>
            </w:r>
            <w:r w:rsidR="00A76B28">
              <w:rPr>
                <w:szCs w:val="22"/>
              </w:rPr>
              <w:t>den</w:t>
            </w:r>
            <w:r>
              <w:rPr>
                <w:szCs w:val="22"/>
              </w:rPr>
              <w:t xml:space="preserve"> I - Kammer für Handelssachen). J</w:t>
            </w:r>
            <w:r>
              <w:rPr>
                <w:szCs w:val="22"/>
              </w:rPr>
              <w:t>e</w:t>
            </w:r>
            <w:r>
              <w:rPr>
                <w:szCs w:val="22"/>
              </w:rPr>
              <w:t>doch steht es jeder Partei frei, auch am allgemeinen Gerichtsstand der anderen Partei zu klagen.</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473" w:hanging="360"/>
              <w:rPr>
                <w:bCs/>
                <w:szCs w:val="32"/>
                <w:lang w:val="en-GB"/>
              </w:rPr>
            </w:pPr>
            <w:r>
              <w:rPr>
                <w:bCs/>
                <w:szCs w:val="32"/>
                <w:lang w:val="en-GB"/>
              </w:rPr>
              <w:lastRenderedPageBreak/>
              <w:t>3.</w:t>
            </w:r>
            <w:r>
              <w:rPr>
                <w:bCs/>
                <w:szCs w:val="32"/>
                <w:lang w:val="en-GB"/>
              </w:rPr>
              <w:tab/>
              <w:t>In case of controversies on the interpret</w:t>
            </w:r>
            <w:r>
              <w:rPr>
                <w:bCs/>
                <w:szCs w:val="32"/>
                <w:lang w:val="en-GB"/>
              </w:rPr>
              <w:t>a</w:t>
            </w:r>
            <w:r>
              <w:rPr>
                <w:bCs/>
                <w:szCs w:val="32"/>
                <w:lang w:val="en-GB"/>
              </w:rPr>
              <w:t>tion of this agreement, the parties will commit to se</w:t>
            </w:r>
            <w:r>
              <w:rPr>
                <w:bCs/>
                <w:szCs w:val="32"/>
                <w:lang w:val="en-GB"/>
              </w:rPr>
              <w:t>t</w:t>
            </w:r>
            <w:r>
              <w:rPr>
                <w:bCs/>
                <w:szCs w:val="32"/>
                <w:lang w:val="en-GB"/>
              </w:rPr>
              <w:t xml:space="preserve">tle the dispute out of court. If such settlement fails, </w:t>
            </w:r>
            <w:r>
              <w:rPr>
                <w:lang w:val="en-US"/>
              </w:rPr>
              <w:t>p</w:t>
            </w:r>
            <w:r>
              <w:rPr>
                <w:lang w:val="en-GB"/>
              </w:rPr>
              <w:t xml:space="preserve">lace of venue shall be </w:t>
            </w:r>
            <w:r w:rsidR="00A76B28">
              <w:rPr>
                <w:lang w:val="en-GB"/>
              </w:rPr>
              <w:t>Minden</w:t>
            </w:r>
            <w:r>
              <w:rPr>
                <w:lang w:val="en-GB"/>
              </w:rPr>
              <w:t xml:space="preserve"> (Local Court of </w:t>
            </w:r>
            <w:r w:rsidR="00A76B28">
              <w:rPr>
                <w:lang w:val="en-GB"/>
              </w:rPr>
              <w:t>Minden</w:t>
            </w:r>
            <w:r>
              <w:rPr>
                <w:lang w:val="en-GB"/>
              </w:rPr>
              <w:t xml:space="preserve"> I – panel for commercial matters). However each party is free to sue the other party at its general place of venue.</w:t>
            </w:r>
          </w:p>
        </w:tc>
      </w:tr>
      <w:tr w:rsidR="00673EE5">
        <w:tblPrEx>
          <w:tblCellMar>
            <w:top w:w="0" w:type="dxa"/>
            <w:bottom w:w="0" w:type="dxa"/>
          </w:tblCellMar>
        </w:tblPrEx>
        <w:tc>
          <w:tcPr>
            <w:tcW w:w="4705" w:type="dxa"/>
          </w:tcPr>
          <w:p w:rsidR="00673EE5" w:rsidRDefault="00673EE5">
            <w:pPr>
              <w:spacing w:line="360" w:lineRule="exact"/>
              <w:ind w:left="360" w:right="107" w:hanging="360"/>
              <w:rPr>
                <w:bCs/>
                <w:szCs w:val="32"/>
              </w:rPr>
            </w:pPr>
            <w:r>
              <w:rPr>
                <w:bCs/>
                <w:szCs w:val="32"/>
              </w:rPr>
              <w:lastRenderedPageBreak/>
              <w:t>4.</w:t>
            </w:r>
            <w:r>
              <w:rPr>
                <w:bCs/>
                <w:szCs w:val="32"/>
              </w:rPr>
              <w:tab/>
            </w:r>
            <w:r>
              <w:t>In Zweifelsfällen und bei inhaltlichen Abweichungen ist der deutsche Wortlaut dieser Vereinb</w:t>
            </w:r>
            <w:r>
              <w:t>a</w:t>
            </w:r>
            <w:r>
              <w:t>rung maßgeblich.</w:t>
            </w:r>
          </w:p>
          <w:p w:rsidR="00673EE5" w:rsidRDefault="00673EE5">
            <w:pPr>
              <w:spacing w:line="360" w:lineRule="exact"/>
              <w:ind w:left="360" w:right="107" w:hanging="360"/>
              <w:rPr>
                <w:bCs/>
                <w:szCs w:val="32"/>
              </w:rPr>
            </w:pPr>
          </w:p>
        </w:tc>
        <w:tc>
          <w:tcPr>
            <w:tcW w:w="4790" w:type="dxa"/>
          </w:tcPr>
          <w:p w:rsidR="00673EE5" w:rsidRDefault="00673EE5">
            <w:pPr>
              <w:spacing w:line="360" w:lineRule="exact"/>
              <w:ind w:left="473" w:hanging="360"/>
              <w:rPr>
                <w:lang w:val="en-US"/>
              </w:rPr>
            </w:pPr>
            <w:r>
              <w:rPr>
                <w:bCs/>
                <w:szCs w:val="32"/>
                <w:lang w:val="en-GB"/>
              </w:rPr>
              <w:t>4.</w:t>
            </w:r>
            <w:r>
              <w:rPr>
                <w:bCs/>
                <w:szCs w:val="32"/>
                <w:lang w:val="en-GB"/>
              </w:rPr>
              <w:tab/>
            </w:r>
            <w:r>
              <w:rPr>
                <w:lang w:val="en-US"/>
              </w:rPr>
              <w:t>In case of diversions between the German and the English version of the terms of this agreement, the German version shall pr</w:t>
            </w:r>
            <w:r>
              <w:rPr>
                <w:lang w:val="en-US"/>
              </w:rPr>
              <w:t>e</w:t>
            </w:r>
            <w:r>
              <w:rPr>
                <w:lang w:val="en-US"/>
              </w:rPr>
              <w:t>vail.</w:t>
            </w:r>
          </w:p>
          <w:p w:rsidR="00673EE5" w:rsidRDefault="00673EE5">
            <w:pPr>
              <w:spacing w:line="360" w:lineRule="exact"/>
              <w:ind w:left="473" w:hanging="360"/>
              <w:rPr>
                <w:bCs/>
                <w:szCs w:val="32"/>
                <w:lang w:val="en-GB"/>
              </w:rPr>
            </w:pPr>
          </w:p>
        </w:tc>
      </w:tr>
      <w:tr w:rsidR="00673EE5">
        <w:tblPrEx>
          <w:tblCellMar>
            <w:top w:w="0" w:type="dxa"/>
            <w:bottom w:w="0" w:type="dxa"/>
          </w:tblCellMar>
        </w:tblPrEx>
        <w:tc>
          <w:tcPr>
            <w:tcW w:w="4705" w:type="dxa"/>
          </w:tcPr>
          <w:p w:rsidR="00673EE5" w:rsidRDefault="00673EE5">
            <w:pPr>
              <w:spacing w:line="360" w:lineRule="exact"/>
              <w:ind w:left="360" w:right="107" w:hanging="360"/>
              <w:rPr>
                <w:bCs/>
                <w:szCs w:val="32"/>
              </w:rPr>
            </w:pPr>
            <w:r>
              <w:rPr>
                <w:szCs w:val="22"/>
              </w:rPr>
              <w:t>5.</w:t>
            </w:r>
            <w:r>
              <w:rPr>
                <w:szCs w:val="22"/>
              </w:rPr>
              <w:tab/>
              <w:t>Sollte eine Bestimmung dieser Vereinb</w:t>
            </w:r>
            <w:r>
              <w:rPr>
                <w:szCs w:val="22"/>
              </w:rPr>
              <w:t>a</w:t>
            </w:r>
            <w:r>
              <w:rPr>
                <w:szCs w:val="22"/>
              </w:rPr>
              <w:t>rung unwirksam sein oder werden oder sollte sich herausstellen, dass sich in di</w:t>
            </w:r>
            <w:r>
              <w:rPr>
                <w:szCs w:val="22"/>
              </w:rPr>
              <w:t>e</w:t>
            </w:r>
            <w:r>
              <w:rPr>
                <w:szCs w:val="22"/>
              </w:rPr>
              <w:t>ser Vereinbarung eine regelungsbedürft</w:t>
            </w:r>
            <w:r>
              <w:rPr>
                <w:szCs w:val="22"/>
              </w:rPr>
              <w:t>i</w:t>
            </w:r>
            <w:r>
              <w:rPr>
                <w:szCs w:val="22"/>
              </w:rPr>
              <w:t>ge Lücke befindet, so bleiben die B</w:t>
            </w:r>
            <w:r>
              <w:rPr>
                <w:szCs w:val="22"/>
              </w:rPr>
              <w:t>e</w:t>
            </w:r>
            <w:r>
              <w:rPr>
                <w:szCs w:val="22"/>
              </w:rPr>
              <w:t xml:space="preserve">stimmungen dieser Vereinbarung im </w:t>
            </w:r>
            <w:proofErr w:type="gramStart"/>
            <w:r>
              <w:rPr>
                <w:szCs w:val="22"/>
              </w:rPr>
              <w:t>übr</w:t>
            </w:r>
            <w:r>
              <w:rPr>
                <w:szCs w:val="22"/>
              </w:rPr>
              <w:t>i</w:t>
            </w:r>
            <w:r>
              <w:rPr>
                <w:szCs w:val="22"/>
              </w:rPr>
              <w:t>gen</w:t>
            </w:r>
            <w:proofErr w:type="gramEnd"/>
            <w:r>
              <w:rPr>
                <w:szCs w:val="22"/>
              </w:rPr>
              <w:t xml:space="preserve"> voll wirksam. In diesem Fall sind die Vertragsparteien verpflichtet, die unwir</w:t>
            </w:r>
            <w:r>
              <w:rPr>
                <w:szCs w:val="22"/>
              </w:rPr>
              <w:t>k</w:t>
            </w:r>
            <w:r>
              <w:rPr>
                <w:szCs w:val="22"/>
              </w:rPr>
              <w:t>same Bestimmung oder die Vertrag</w:t>
            </w:r>
            <w:r>
              <w:rPr>
                <w:szCs w:val="22"/>
              </w:rPr>
              <w:t>s</w:t>
            </w:r>
            <w:r>
              <w:rPr>
                <w:szCs w:val="22"/>
              </w:rPr>
              <w:t>lücke durch eine Regelung zu ersetzen oder zu ergänzen, die dem am nächsten kommt, was die Vertragsparteien festgelegt hä</w:t>
            </w:r>
            <w:r>
              <w:rPr>
                <w:szCs w:val="22"/>
              </w:rPr>
              <w:t>t</w:t>
            </w:r>
            <w:r>
              <w:rPr>
                <w:szCs w:val="22"/>
              </w:rPr>
              <w:t>ten, wenn Ihnen die Unwirksamkeit oder die Lücke bei Abschluss dieser Vereinb</w:t>
            </w:r>
            <w:r>
              <w:rPr>
                <w:szCs w:val="22"/>
              </w:rPr>
              <w:t>a</w:t>
            </w:r>
            <w:r>
              <w:rPr>
                <w:szCs w:val="22"/>
              </w:rPr>
              <w:t>rung bekannt g</w:t>
            </w:r>
            <w:r>
              <w:rPr>
                <w:szCs w:val="22"/>
              </w:rPr>
              <w:t>e</w:t>
            </w:r>
            <w:r>
              <w:rPr>
                <w:szCs w:val="22"/>
              </w:rPr>
              <w:t>wesen wäre.</w:t>
            </w:r>
          </w:p>
        </w:tc>
        <w:tc>
          <w:tcPr>
            <w:tcW w:w="4790" w:type="dxa"/>
          </w:tcPr>
          <w:p w:rsidR="00673EE5" w:rsidRDefault="00673EE5">
            <w:pPr>
              <w:spacing w:line="360" w:lineRule="exact"/>
              <w:ind w:left="515" w:hanging="402"/>
              <w:rPr>
                <w:bCs/>
                <w:szCs w:val="32"/>
                <w:lang w:val="en-GB"/>
              </w:rPr>
            </w:pPr>
            <w:r>
              <w:rPr>
                <w:bCs/>
                <w:szCs w:val="32"/>
                <w:lang w:val="en-GB"/>
              </w:rPr>
              <w:t>5.</w:t>
            </w:r>
            <w:r>
              <w:rPr>
                <w:bCs/>
                <w:szCs w:val="32"/>
                <w:lang w:val="en-GB"/>
              </w:rPr>
              <w:tab/>
            </w:r>
            <w:r>
              <w:rPr>
                <w:lang w:val="en-GB"/>
              </w:rPr>
              <w:t>Should any provision of this agre</w:t>
            </w:r>
            <w:r>
              <w:rPr>
                <w:lang w:val="en-GB"/>
              </w:rPr>
              <w:t>e</w:t>
            </w:r>
            <w:r>
              <w:rPr>
                <w:lang w:val="en-GB"/>
              </w:rPr>
              <w:t>ment be or become null and void or illegal or should the agreement contain an omi</w:t>
            </w:r>
            <w:r>
              <w:rPr>
                <w:lang w:val="en-GB"/>
              </w:rPr>
              <w:t>s</w:t>
            </w:r>
            <w:r>
              <w:rPr>
                <w:lang w:val="en-GB"/>
              </w:rPr>
              <w:t>sion, the enforceability of the remaining prov</w:t>
            </w:r>
            <w:r>
              <w:rPr>
                <w:lang w:val="en-GB"/>
              </w:rPr>
              <w:t>i</w:t>
            </w:r>
            <w:r>
              <w:rPr>
                <w:lang w:val="en-GB"/>
              </w:rPr>
              <w:t>sions shall not be affected thereby. In such case, both parties shall be obliged to e</w:t>
            </w:r>
            <w:r>
              <w:rPr>
                <w:lang w:val="en-GB"/>
              </w:rPr>
              <w:t>x</w:t>
            </w:r>
            <w:r>
              <w:rPr>
                <w:lang w:val="en-GB"/>
              </w:rPr>
              <w:t>change the provision which is null, void or illegal by the valid provision, which comes closest to what the parties would have agreed on, if they had knowledge of the ineffectiveness or the omission on the day of the signing of this agre</w:t>
            </w:r>
            <w:r>
              <w:rPr>
                <w:lang w:val="en-GB"/>
              </w:rPr>
              <w:t>e</w:t>
            </w:r>
            <w:r>
              <w:rPr>
                <w:lang w:val="en-GB"/>
              </w:rPr>
              <w:t>ment.</w:t>
            </w:r>
          </w:p>
        </w:tc>
      </w:tr>
      <w:tr w:rsidR="00673EE5">
        <w:tblPrEx>
          <w:tblCellMar>
            <w:top w:w="0" w:type="dxa"/>
            <w:bottom w:w="0" w:type="dxa"/>
          </w:tblCellMar>
        </w:tblPrEx>
        <w:tc>
          <w:tcPr>
            <w:tcW w:w="4705" w:type="dxa"/>
          </w:tcPr>
          <w:p w:rsidR="00673EE5" w:rsidRDefault="00673EE5">
            <w:pPr>
              <w:spacing w:line="360" w:lineRule="exact"/>
              <w:ind w:right="107"/>
              <w:rPr>
                <w:bCs/>
                <w:szCs w:val="32"/>
                <w:lang w:val="en-GB"/>
              </w:rPr>
            </w:pPr>
          </w:p>
        </w:tc>
        <w:tc>
          <w:tcPr>
            <w:tcW w:w="4790" w:type="dxa"/>
          </w:tcPr>
          <w:p w:rsidR="00673EE5" w:rsidRDefault="00673EE5">
            <w:pPr>
              <w:spacing w:line="360" w:lineRule="exact"/>
              <w:ind w:left="113"/>
              <w:rPr>
                <w:bCs/>
                <w:szCs w:val="32"/>
                <w:lang w:val="en-GB"/>
              </w:rPr>
            </w:pPr>
          </w:p>
        </w:tc>
      </w:tr>
    </w:tbl>
    <w:p w:rsidR="00673EE5" w:rsidRDefault="00673EE5"/>
    <w:tbl>
      <w:tblPr>
        <w:tblW w:w="0" w:type="auto"/>
        <w:tblLayout w:type="fixed"/>
        <w:tblCellMar>
          <w:left w:w="70" w:type="dxa"/>
          <w:right w:w="70" w:type="dxa"/>
        </w:tblCellMar>
        <w:tblLook w:val="0000"/>
      </w:tblPr>
      <w:tblGrid>
        <w:gridCol w:w="4715"/>
        <w:gridCol w:w="4715"/>
      </w:tblGrid>
      <w:tr w:rsidR="00673EE5">
        <w:tblPrEx>
          <w:tblCellMar>
            <w:top w:w="0" w:type="dxa"/>
            <w:bottom w:w="0" w:type="dxa"/>
          </w:tblCellMar>
        </w:tblPrEx>
        <w:tc>
          <w:tcPr>
            <w:tcW w:w="4715" w:type="dxa"/>
          </w:tcPr>
          <w:p w:rsidR="00673EE5" w:rsidRDefault="00A76B28">
            <w:pPr>
              <w:rPr>
                <w:szCs w:val="22"/>
              </w:rPr>
            </w:pPr>
            <w:r>
              <w:rPr>
                <w:szCs w:val="22"/>
              </w:rPr>
              <w:t>Lübbecke, den ______________ 20</w:t>
            </w:r>
          </w:p>
          <w:p w:rsidR="00673EE5" w:rsidRDefault="00673EE5">
            <w:pPr>
              <w:rPr>
                <w:szCs w:val="22"/>
              </w:rPr>
            </w:pPr>
          </w:p>
          <w:p w:rsidR="00673EE5" w:rsidRDefault="00673EE5">
            <w:pPr>
              <w:rPr>
                <w:szCs w:val="22"/>
              </w:rPr>
            </w:pPr>
          </w:p>
          <w:p w:rsidR="00673EE5" w:rsidRDefault="00673EE5">
            <w:pPr>
              <w:rPr>
                <w:szCs w:val="22"/>
              </w:rPr>
            </w:pPr>
          </w:p>
          <w:p w:rsidR="00673EE5" w:rsidRDefault="00673EE5">
            <w:pPr>
              <w:ind w:right="108"/>
              <w:rPr>
                <w:szCs w:val="22"/>
              </w:rPr>
            </w:pPr>
            <w:r>
              <w:rPr>
                <w:szCs w:val="22"/>
              </w:rPr>
              <w:t>_______________________________</w:t>
            </w:r>
          </w:p>
          <w:p w:rsidR="00673EE5" w:rsidRDefault="00A76B28">
            <w:r>
              <w:rPr>
                <w:szCs w:val="22"/>
              </w:rPr>
              <w:t>PMT</w:t>
            </w:r>
            <w:r w:rsidR="00673EE5">
              <w:rPr>
                <w:szCs w:val="22"/>
              </w:rPr>
              <w:t xml:space="preserve"> GmbH</w:t>
            </w:r>
          </w:p>
        </w:tc>
        <w:tc>
          <w:tcPr>
            <w:tcW w:w="4715" w:type="dxa"/>
          </w:tcPr>
          <w:p w:rsidR="00673EE5" w:rsidRDefault="00673EE5">
            <w:pPr>
              <w:rPr>
                <w:szCs w:val="22"/>
              </w:rPr>
            </w:pPr>
            <w:r>
              <w:rPr>
                <w:szCs w:val="22"/>
              </w:rPr>
              <w:t>___________</w:t>
            </w:r>
            <w:r w:rsidR="00A76B28">
              <w:rPr>
                <w:szCs w:val="22"/>
              </w:rPr>
              <w:t>__, _____________ 20</w:t>
            </w:r>
          </w:p>
          <w:p w:rsidR="00673EE5" w:rsidRDefault="00673EE5">
            <w:pPr>
              <w:rPr>
                <w:szCs w:val="22"/>
                <w:lang w:val="en-GB"/>
              </w:rPr>
            </w:pPr>
            <w:r>
              <w:rPr>
                <w:szCs w:val="22"/>
                <w:lang w:val="en-GB"/>
              </w:rPr>
              <w:t>(place and date)</w:t>
            </w:r>
          </w:p>
          <w:p w:rsidR="00673EE5" w:rsidRDefault="00673EE5">
            <w:pPr>
              <w:rPr>
                <w:szCs w:val="22"/>
                <w:lang w:val="en-GB"/>
              </w:rPr>
            </w:pPr>
          </w:p>
          <w:p w:rsidR="00673EE5" w:rsidRDefault="00673EE5">
            <w:pPr>
              <w:rPr>
                <w:szCs w:val="22"/>
                <w:lang w:val="en-GB"/>
              </w:rPr>
            </w:pPr>
          </w:p>
          <w:p w:rsidR="00673EE5" w:rsidRDefault="00673EE5">
            <w:pPr>
              <w:rPr>
                <w:szCs w:val="22"/>
              </w:rPr>
            </w:pPr>
            <w:r>
              <w:rPr>
                <w:szCs w:val="22"/>
              </w:rPr>
              <w:t>________________________________</w:t>
            </w:r>
          </w:p>
          <w:p w:rsidR="00673EE5" w:rsidRDefault="00673EE5">
            <w:r>
              <w:rPr>
                <w:szCs w:val="22"/>
              </w:rPr>
              <w:t>LIEFERANTIN</w:t>
            </w:r>
          </w:p>
        </w:tc>
      </w:tr>
    </w:tbl>
    <w:p w:rsidR="00673EE5" w:rsidRDefault="00673EE5">
      <w:pPr>
        <w:spacing w:line="20" w:lineRule="exact"/>
        <w:jc w:val="both"/>
        <w:rPr>
          <w:szCs w:val="22"/>
        </w:rPr>
      </w:pPr>
    </w:p>
    <w:sectPr w:rsidR="00673EE5">
      <w:headerReference w:type="default" r:id="rId7"/>
      <w:pgSz w:w="11907" w:h="16840"/>
      <w:pgMar w:top="719" w:right="1134" w:bottom="719" w:left="1418"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EE5" w:rsidRDefault="00673EE5">
      <w:r>
        <w:separator/>
      </w:r>
    </w:p>
  </w:endnote>
  <w:endnote w:type="continuationSeparator" w:id="0">
    <w:p w:rsidR="00673EE5" w:rsidRDefault="00673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EE5" w:rsidRDefault="00673EE5">
      <w:r>
        <w:separator/>
      </w:r>
    </w:p>
  </w:footnote>
  <w:footnote w:type="continuationSeparator" w:id="0">
    <w:p w:rsidR="00673EE5" w:rsidRDefault="00673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EE5" w:rsidRDefault="00673EE5">
    <w:pPr>
      <w:pStyle w:val="Kopfzeile"/>
      <w:jc w:val="center"/>
      <w:rPr>
        <w:rFonts w:ascii="Times New Roman" w:hAnsi="Times New Roman"/>
      </w:rPr>
    </w:pPr>
  </w:p>
  <w:p w:rsidR="00673EE5" w:rsidRDefault="00673EE5">
    <w:pPr>
      <w:pStyle w:val="Kopfzeile"/>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2C55"/>
    <w:multiLevelType w:val="hybridMultilevel"/>
    <w:tmpl w:val="47866EC2"/>
    <w:lvl w:ilvl="0" w:tplc="A4F62588">
      <w:start w:val="1"/>
      <w:numFmt w:val="decimal"/>
      <w:lvlText w:val="%1."/>
      <w:lvlJc w:val="left"/>
      <w:pPr>
        <w:tabs>
          <w:tab w:val="num" w:pos="473"/>
        </w:tabs>
        <w:ind w:left="473" w:hanging="360"/>
      </w:pPr>
      <w:rPr>
        <w:rFonts w:hint="default"/>
      </w:rPr>
    </w:lvl>
    <w:lvl w:ilvl="1" w:tplc="04070019" w:tentative="1">
      <w:start w:val="1"/>
      <w:numFmt w:val="lowerLetter"/>
      <w:lvlText w:val="%2."/>
      <w:lvlJc w:val="left"/>
      <w:pPr>
        <w:tabs>
          <w:tab w:val="num" w:pos="1193"/>
        </w:tabs>
        <w:ind w:left="1193" w:hanging="360"/>
      </w:pPr>
    </w:lvl>
    <w:lvl w:ilvl="2" w:tplc="0407001B" w:tentative="1">
      <w:start w:val="1"/>
      <w:numFmt w:val="lowerRoman"/>
      <w:lvlText w:val="%3."/>
      <w:lvlJc w:val="right"/>
      <w:pPr>
        <w:tabs>
          <w:tab w:val="num" w:pos="1913"/>
        </w:tabs>
        <w:ind w:left="1913" w:hanging="180"/>
      </w:pPr>
    </w:lvl>
    <w:lvl w:ilvl="3" w:tplc="0407000F" w:tentative="1">
      <w:start w:val="1"/>
      <w:numFmt w:val="decimal"/>
      <w:lvlText w:val="%4."/>
      <w:lvlJc w:val="left"/>
      <w:pPr>
        <w:tabs>
          <w:tab w:val="num" w:pos="2633"/>
        </w:tabs>
        <w:ind w:left="2633" w:hanging="360"/>
      </w:pPr>
    </w:lvl>
    <w:lvl w:ilvl="4" w:tplc="04070019" w:tentative="1">
      <w:start w:val="1"/>
      <w:numFmt w:val="lowerLetter"/>
      <w:lvlText w:val="%5."/>
      <w:lvlJc w:val="left"/>
      <w:pPr>
        <w:tabs>
          <w:tab w:val="num" w:pos="3353"/>
        </w:tabs>
        <w:ind w:left="3353" w:hanging="360"/>
      </w:pPr>
    </w:lvl>
    <w:lvl w:ilvl="5" w:tplc="0407001B" w:tentative="1">
      <w:start w:val="1"/>
      <w:numFmt w:val="lowerRoman"/>
      <w:lvlText w:val="%6."/>
      <w:lvlJc w:val="right"/>
      <w:pPr>
        <w:tabs>
          <w:tab w:val="num" w:pos="4073"/>
        </w:tabs>
        <w:ind w:left="4073" w:hanging="180"/>
      </w:pPr>
    </w:lvl>
    <w:lvl w:ilvl="6" w:tplc="0407000F" w:tentative="1">
      <w:start w:val="1"/>
      <w:numFmt w:val="decimal"/>
      <w:lvlText w:val="%7."/>
      <w:lvlJc w:val="left"/>
      <w:pPr>
        <w:tabs>
          <w:tab w:val="num" w:pos="4793"/>
        </w:tabs>
        <w:ind w:left="4793" w:hanging="360"/>
      </w:pPr>
    </w:lvl>
    <w:lvl w:ilvl="7" w:tplc="04070019" w:tentative="1">
      <w:start w:val="1"/>
      <w:numFmt w:val="lowerLetter"/>
      <w:lvlText w:val="%8."/>
      <w:lvlJc w:val="left"/>
      <w:pPr>
        <w:tabs>
          <w:tab w:val="num" w:pos="5513"/>
        </w:tabs>
        <w:ind w:left="5513" w:hanging="360"/>
      </w:pPr>
    </w:lvl>
    <w:lvl w:ilvl="8" w:tplc="0407001B" w:tentative="1">
      <w:start w:val="1"/>
      <w:numFmt w:val="lowerRoman"/>
      <w:lvlText w:val="%9."/>
      <w:lvlJc w:val="right"/>
      <w:pPr>
        <w:tabs>
          <w:tab w:val="num" w:pos="6233"/>
        </w:tabs>
        <w:ind w:left="6233" w:hanging="180"/>
      </w:pPr>
    </w:lvl>
  </w:abstractNum>
  <w:abstractNum w:abstractNumId="1">
    <w:nsid w:val="4952099C"/>
    <w:multiLevelType w:val="singleLevel"/>
    <w:tmpl w:val="A8122C5E"/>
    <w:lvl w:ilvl="0">
      <w:start w:val="1"/>
      <w:numFmt w:val="decimal"/>
      <w:lvlText w:val="%1."/>
      <w:lvlJc w:val="left"/>
      <w:pPr>
        <w:tabs>
          <w:tab w:val="num" w:pos="900"/>
        </w:tabs>
        <w:ind w:left="900" w:hanging="900"/>
      </w:pPr>
      <w:rPr>
        <w:rFonts w:hint="default"/>
      </w:rPr>
    </w:lvl>
  </w:abstractNum>
  <w:abstractNum w:abstractNumId="2">
    <w:nsid w:val="6C9324B7"/>
    <w:multiLevelType w:val="hybridMultilevel"/>
    <w:tmpl w:val="684A5AA2"/>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rsids>
    <w:rsidRoot w:val="009B0CD5"/>
    <w:rsid w:val="00673EE5"/>
    <w:rsid w:val="009B0CD5"/>
    <w:rsid w:val="00A76B28"/>
    <w:rsid w:val="00B431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line="360" w:lineRule="auto"/>
      <w:ind w:left="993" w:hanging="993"/>
      <w:jc w:val="both"/>
      <w:outlineLvl w:val="0"/>
    </w:pPr>
    <w:rPr>
      <w:rFonts w:ascii="Arial" w:hAnsi="Arial"/>
      <w:b/>
      <w:bCs/>
      <w:sz w:val="22"/>
      <w:szCs w:val="20"/>
    </w:rPr>
  </w:style>
  <w:style w:type="paragraph" w:styleId="berschrift2">
    <w:name w:val="heading 2"/>
    <w:basedOn w:val="berschrift1"/>
    <w:next w:val="Standard"/>
    <w:qFormat/>
    <w:pPr>
      <w:keepLines/>
      <w:tabs>
        <w:tab w:val="left" w:pos="425"/>
        <w:tab w:val="left" w:pos="9923"/>
      </w:tabs>
      <w:overflowPunct w:val="0"/>
      <w:autoSpaceDE w:val="0"/>
      <w:autoSpaceDN w:val="0"/>
      <w:adjustRightInd w:val="0"/>
      <w:spacing w:before="480" w:after="240" w:line="240" w:lineRule="atLeast"/>
      <w:ind w:left="426" w:hanging="426"/>
      <w:jc w:val="left"/>
      <w:textAlignment w:val="baseline"/>
      <w:outlineLvl w:val="1"/>
    </w:pPr>
    <w:rPr>
      <w:rFonts w:ascii="Book Antiqua" w:hAnsi="Book Antiqua"/>
      <w:bCs w:val="0"/>
      <w:kern w:val="28"/>
      <w:lang w:val="en-GB"/>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pPr>
      <w:spacing w:line="360" w:lineRule="auto"/>
      <w:jc w:val="both"/>
    </w:pPr>
    <w:rPr>
      <w:rFonts w:ascii="Arial" w:hAnsi="Arial"/>
      <w:bCs/>
    </w:rPr>
  </w:style>
  <w:style w:type="character" w:customStyle="1" w:styleId="Formatvorlage2">
    <w:name w:val="Formatvorlage2"/>
    <w:basedOn w:val="Absatz-Standardschriftart"/>
    <w:rPr>
      <w:rFonts w:ascii="Arial" w:hAnsi="Arial"/>
      <w:bCs/>
    </w:rPr>
  </w:style>
  <w:style w:type="paragraph" w:styleId="Umschlagadresse">
    <w:name w:val="envelope address"/>
    <w:basedOn w:val="Standard"/>
    <w:semiHidden/>
    <w:pPr>
      <w:framePr w:w="4320" w:h="2160" w:hRule="exact" w:hSpace="141" w:wrap="auto" w:hAnchor="page" w:xAlign="center" w:yAlign="bottom"/>
      <w:ind w:left="1"/>
    </w:pPr>
    <w:rPr>
      <w:rFonts w:cs="Arial"/>
    </w:rPr>
  </w:style>
  <w:style w:type="paragraph" w:styleId="Fuzeile">
    <w:name w:val="footer"/>
    <w:basedOn w:val="Standard"/>
    <w:semiHidden/>
    <w:pPr>
      <w:tabs>
        <w:tab w:val="center" w:pos="4819"/>
        <w:tab w:val="right" w:pos="9071"/>
      </w:tabs>
      <w:spacing w:line="240" w:lineRule="exact"/>
    </w:pPr>
    <w:rPr>
      <w:rFonts w:ascii="Courier" w:hAnsi="Courier"/>
      <w:szCs w:val="20"/>
    </w:rPr>
  </w:style>
  <w:style w:type="paragraph" w:styleId="Kopfzeile">
    <w:name w:val="header"/>
    <w:basedOn w:val="Standard"/>
    <w:semiHidden/>
    <w:pPr>
      <w:tabs>
        <w:tab w:val="center" w:pos="4819"/>
        <w:tab w:val="right" w:pos="9071"/>
      </w:tabs>
      <w:spacing w:line="240" w:lineRule="exact"/>
    </w:pPr>
    <w:rPr>
      <w:rFonts w:ascii="Courier" w:hAnsi="Courier"/>
      <w:szCs w:val="20"/>
    </w:rPr>
  </w:style>
  <w:style w:type="paragraph" w:customStyle="1" w:styleId="AX">
    <w:name w:val="AX"/>
    <w:pPr>
      <w:tabs>
        <w:tab w:val="left" w:pos="851"/>
      </w:tabs>
      <w:spacing w:line="240" w:lineRule="exact"/>
      <w:ind w:left="851" w:hanging="851"/>
    </w:pPr>
    <w:rPr>
      <w:rFonts w:ascii="Courier" w:hAnsi="Courier"/>
      <w:sz w:val="24"/>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2742</Words>
  <Characters>16821</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Geheimhaltungs- und</vt:lpstr>
    </vt:vector>
  </TitlesOfParts>
  <Company>Bauer-Kompressoren</Company>
  <LinksUpToDate>false</LinksUpToDate>
  <CharactersWithSpaces>19524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Geheimhaltungs- und</dc:title>
  <dc:subject/>
  <dc:creator>Gerlt</dc:creator>
  <cp:keywords/>
  <cp:lastModifiedBy>Lenovo User</cp:lastModifiedBy>
  <cp:revision>2</cp:revision>
  <cp:lastPrinted>2012-06-21T18:27:00Z</cp:lastPrinted>
  <dcterms:created xsi:type="dcterms:W3CDTF">2013-03-19T15:28:00Z</dcterms:created>
  <dcterms:modified xsi:type="dcterms:W3CDTF">2013-03-19T15:28:00Z</dcterms:modified>
</cp:coreProperties>
</file>