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C5458D" w14:textId="51CE16A1" w:rsidR="008909E8" w:rsidRPr="00F34981" w:rsidRDefault="001E18D7" w:rsidP="00472E1C">
      <w:pPr>
        <w:pStyle w:val="Antrat2"/>
        <w:rPr>
          <w:rFonts w:ascii="Times New Roman" w:hAnsi="Times New Roman" w:cs="Times New Roman"/>
          <w:lang w:val="lt-LT"/>
        </w:rPr>
      </w:pPr>
      <w:proofErr w:type="spellStart"/>
      <w:r w:rsidRPr="00F34981">
        <w:rPr>
          <w:rFonts w:ascii="Times New Roman" w:hAnsi="Times New Roman" w:cs="Times New Roman"/>
          <w:lang w:val="lt-LT"/>
        </w:rPr>
        <w:t>About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us</w:t>
      </w:r>
      <w:proofErr w:type="spellEnd"/>
    </w:p>
    <w:p w14:paraId="78DAFEC3" w14:textId="77777777" w:rsidR="001E18D7" w:rsidRPr="00F34981" w:rsidRDefault="001E18D7" w:rsidP="001E18D7">
      <w:pPr>
        <w:rPr>
          <w:rFonts w:ascii="Times New Roman" w:hAnsi="Times New Roman" w:cs="Times New Roman"/>
          <w:lang w:val="lt-LT"/>
        </w:rPr>
      </w:pPr>
      <w:r w:rsidRPr="00F34981">
        <w:rPr>
          <w:rFonts w:ascii="Times New Roman" w:hAnsi="Times New Roman" w:cs="Times New Roman"/>
          <w:b/>
          <w:bCs/>
          <w:lang w:val="lt-LT"/>
        </w:rPr>
        <w:t>LTLAB UAB</w:t>
      </w:r>
      <w:r w:rsidRPr="00F34981">
        <w:rPr>
          <w:rFonts w:ascii="Times New Roman" w:hAnsi="Times New Roman" w:cs="Times New Roman"/>
          <w:lang w:val="lt-LT"/>
        </w:rPr>
        <w:t> </w:t>
      </w:r>
      <w:proofErr w:type="spellStart"/>
      <w:r w:rsidRPr="00F34981">
        <w:rPr>
          <w:rFonts w:ascii="Times New Roman" w:hAnsi="Times New Roman" w:cs="Times New Roman"/>
          <w:lang w:val="lt-LT"/>
        </w:rPr>
        <w:t>is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an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EMS company from Lithuania </w:t>
      </w:r>
      <w:proofErr w:type="spellStart"/>
      <w:r w:rsidRPr="00F34981">
        <w:rPr>
          <w:rFonts w:ascii="Times New Roman" w:hAnsi="Times New Roman" w:cs="Times New Roman"/>
          <w:lang w:val="lt-LT"/>
        </w:rPr>
        <w:t>with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17 </w:t>
      </w:r>
      <w:proofErr w:type="spellStart"/>
      <w:r w:rsidRPr="00F34981">
        <w:rPr>
          <w:rFonts w:ascii="Times New Roman" w:hAnsi="Times New Roman" w:cs="Times New Roman"/>
          <w:lang w:val="lt-LT"/>
        </w:rPr>
        <w:t>years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of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experience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, </w:t>
      </w:r>
      <w:proofErr w:type="spellStart"/>
      <w:r w:rsidRPr="00F34981">
        <w:rPr>
          <w:rFonts w:ascii="Times New Roman" w:hAnsi="Times New Roman" w:cs="Times New Roman"/>
          <w:lang w:val="lt-LT"/>
        </w:rPr>
        <w:t>providing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professional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electronics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assembly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services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. </w:t>
      </w:r>
      <w:proofErr w:type="spellStart"/>
      <w:r w:rsidRPr="00F34981">
        <w:rPr>
          <w:rFonts w:ascii="Times New Roman" w:hAnsi="Times New Roman" w:cs="Times New Roman"/>
          <w:lang w:val="lt-LT"/>
        </w:rPr>
        <w:t>We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perform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SMT, THT, </w:t>
      </w:r>
      <w:proofErr w:type="spellStart"/>
      <w:r w:rsidRPr="00F34981">
        <w:rPr>
          <w:rFonts w:ascii="Times New Roman" w:hAnsi="Times New Roman" w:cs="Times New Roman"/>
          <w:lang w:val="lt-LT"/>
        </w:rPr>
        <w:t>prototype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and</w:t>
      </w:r>
      <w:proofErr w:type="spellEnd"/>
      <w:r w:rsidRPr="00F34981">
        <w:rPr>
          <w:rFonts w:ascii="Times New Roman" w:hAnsi="Times New Roman" w:cs="Times New Roman"/>
          <w:lang w:val="lt-LT"/>
        </w:rPr>
        <w:t>/</w:t>
      </w:r>
      <w:proofErr w:type="spellStart"/>
      <w:r w:rsidRPr="00F34981">
        <w:rPr>
          <w:rFonts w:ascii="Times New Roman" w:hAnsi="Times New Roman" w:cs="Times New Roman"/>
          <w:lang w:val="lt-LT"/>
        </w:rPr>
        <w:t>or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mass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production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assembly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, </w:t>
      </w:r>
      <w:proofErr w:type="spellStart"/>
      <w:r w:rsidRPr="00F34981">
        <w:rPr>
          <w:rFonts w:ascii="Times New Roman" w:hAnsi="Times New Roman" w:cs="Times New Roman"/>
          <w:lang w:val="lt-LT"/>
        </w:rPr>
        <w:t>testing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, </w:t>
      </w:r>
      <w:proofErr w:type="spellStart"/>
      <w:r w:rsidRPr="00F34981">
        <w:rPr>
          <w:rFonts w:ascii="Times New Roman" w:hAnsi="Times New Roman" w:cs="Times New Roman"/>
          <w:lang w:val="lt-LT"/>
        </w:rPr>
        <w:t>and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engineering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support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for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production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documentation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. </w:t>
      </w:r>
      <w:proofErr w:type="spellStart"/>
      <w:r w:rsidRPr="00F34981">
        <w:rPr>
          <w:rFonts w:ascii="Times New Roman" w:hAnsi="Times New Roman" w:cs="Times New Roman"/>
          <w:lang w:val="lt-LT"/>
        </w:rPr>
        <w:t>We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operate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under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ISO 9001, 14001, </w:t>
      </w:r>
      <w:proofErr w:type="spellStart"/>
      <w:r w:rsidRPr="00F34981">
        <w:rPr>
          <w:rFonts w:ascii="Times New Roman" w:hAnsi="Times New Roman" w:cs="Times New Roman"/>
          <w:lang w:val="lt-LT"/>
        </w:rPr>
        <w:t>and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45001 </w:t>
      </w:r>
      <w:proofErr w:type="spellStart"/>
      <w:r w:rsidRPr="00F34981">
        <w:rPr>
          <w:rFonts w:ascii="Times New Roman" w:hAnsi="Times New Roman" w:cs="Times New Roman"/>
          <w:lang w:val="lt-LT"/>
        </w:rPr>
        <w:t>management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systems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and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comply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with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electronics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assembly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and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repair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standards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IPC-7711/7721, IPC-A-610 </w:t>
      </w:r>
      <w:proofErr w:type="spellStart"/>
      <w:r w:rsidRPr="00F34981">
        <w:rPr>
          <w:rFonts w:ascii="Times New Roman" w:hAnsi="Times New Roman" w:cs="Times New Roman"/>
          <w:lang w:val="lt-LT"/>
        </w:rPr>
        <w:t>Class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2 </w:t>
      </w:r>
      <w:proofErr w:type="spellStart"/>
      <w:r w:rsidRPr="00F34981">
        <w:rPr>
          <w:rFonts w:ascii="Times New Roman" w:hAnsi="Times New Roman" w:cs="Times New Roman"/>
          <w:lang w:val="lt-LT"/>
        </w:rPr>
        <w:t>and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3.</w:t>
      </w:r>
    </w:p>
    <w:p w14:paraId="383C004E" w14:textId="0FB04886" w:rsidR="001E18D7" w:rsidRPr="00F34981" w:rsidRDefault="001E18D7" w:rsidP="001E18D7">
      <w:pPr>
        <w:rPr>
          <w:rFonts w:ascii="Times New Roman" w:hAnsi="Times New Roman" w:cs="Times New Roman"/>
          <w:lang w:val="lt-LT"/>
        </w:rPr>
      </w:pPr>
      <w:proofErr w:type="spellStart"/>
      <w:r w:rsidRPr="00F34981">
        <w:rPr>
          <w:rFonts w:ascii="Times New Roman" w:hAnsi="Times New Roman" w:cs="Times New Roman"/>
          <w:lang w:val="lt-LT"/>
        </w:rPr>
        <w:t>We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ensure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flexibility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in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production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processes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, </w:t>
      </w:r>
      <w:proofErr w:type="spellStart"/>
      <w:r w:rsidRPr="00F34981">
        <w:rPr>
          <w:rFonts w:ascii="Times New Roman" w:hAnsi="Times New Roman" w:cs="Times New Roman"/>
          <w:lang w:val="lt-LT"/>
        </w:rPr>
        <w:t>fast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communication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with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specialists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, </w:t>
      </w:r>
      <w:proofErr w:type="spellStart"/>
      <w:r w:rsidRPr="00F34981">
        <w:rPr>
          <w:rFonts w:ascii="Times New Roman" w:hAnsi="Times New Roman" w:cs="Times New Roman"/>
          <w:lang w:val="lt-LT"/>
        </w:rPr>
        <w:t>and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traceability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of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components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. </w:t>
      </w:r>
      <w:proofErr w:type="spellStart"/>
      <w:r w:rsidRPr="00F34981">
        <w:rPr>
          <w:rFonts w:ascii="Times New Roman" w:hAnsi="Times New Roman" w:cs="Times New Roman"/>
          <w:lang w:val="lt-LT"/>
        </w:rPr>
        <w:t>We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are a </w:t>
      </w:r>
      <w:proofErr w:type="spellStart"/>
      <w:r w:rsidRPr="00F34981">
        <w:rPr>
          <w:rFonts w:ascii="Times New Roman" w:hAnsi="Times New Roman" w:cs="Times New Roman"/>
          <w:lang w:val="lt-LT"/>
        </w:rPr>
        <w:t>reliable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manufacturing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partner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from </w:t>
      </w:r>
      <w:proofErr w:type="spellStart"/>
      <w:r w:rsidRPr="00F34981">
        <w:rPr>
          <w:rFonts w:ascii="Times New Roman" w:hAnsi="Times New Roman" w:cs="Times New Roman"/>
          <w:lang w:val="lt-LT"/>
        </w:rPr>
        <w:t>project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definition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, </w:t>
      </w:r>
      <w:proofErr w:type="spellStart"/>
      <w:r w:rsidRPr="00F34981">
        <w:rPr>
          <w:rFonts w:ascii="Times New Roman" w:hAnsi="Times New Roman" w:cs="Times New Roman"/>
          <w:lang w:val="lt-LT"/>
        </w:rPr>
        <w:t>component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sourcing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, </w:t>
      </w:r>
      <w:proofErr w:type="spellStart"/>
      <w:r w:rsidRPr="00F34981">
        <w:rPr>
          <w:rFonts w:ascii="Times New Roman" w:hAnsi="Times New Roman" w:cs="Times New Roman"/>
          <w:lang w:val="lt-LT"/>
        </w:rPr>
        <w:t>prototype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assembly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, </w:t>
      </w:r>
      <w:proofErr w:type="spellStart"/>
      <w:r w:rsidRPr="00F34981">
        <w:rPr>
          <w:rFonts w:ascii="Times New Roman" w:hAnsi="Times New Roman" w:cs="Times New Roman"/>
          <w:lang w:val="lt-LT"/>
        </w:rPr>
        <w:t>mass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production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, </w:t>
      </w:r>
      <w:proofErr w:type="spellStart"/>
      <w:r w:rsidRPr="00F34981">
        <w:rPr>
          <w:rFonts w:ascii="Times New Roman" w:hAnsi="Times New Roman" w:cs="Times New Roman"/>
          <w:lang w:val="lt-LT"/>
        </w:rPr>
        <w:t>testing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, </w:t>
      </w:r>
      <w:proofErr w:type="spellStart"/>
      <w:r w:rsidRPr="00F34981">
        <w:rPr>
          <w:rFonts w:ascii="Times New Roman" w:hAnsi="Times New Roman" w:cs="Times New Roman"/>
          <w:lang w:val="lt-LT"/>
        </w:rPr>
        <w:t>packaging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, </w:t>
      </w:r>
      <w:proofErr w:type="spellStart"/>
      <w:r w:rsidRPr="00F34981">
        <w:rPr>
          <w:rFonts w:ascii="Times New Roman" w:hAnsi="Times New Roman" w:cs="Times New Roman"/>
          <w:lang w:val="lt-LT"/>
        </w:rPr>
        <w:t>and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delivery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to </w:t>
      </w:r>
      <w:proofErr w:type="spellStart"/>
      <w:r w:rsidRPr="00F34981">
        <w:rPr>
          <w:rFonts w:ascii="Times New Roman" w:hAnsi="Times New Roman" w:cs="Times New Roman"/>
          <w:lang w:val="lt-LT"/>
        </w:rPr>
        <w:t>the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client</w:t>
      </w:r>
      <w:proofErr w:type="spellEnd"/>
      <w:r w:rsidRPr="00F34981">
        <w:rPr>
          <w:rFonts w:ascii="Times New Roman" w:hAnsi="Times New Roman" w:cs="Times New Roman"/>
          <w:lang w:val="lt-LT"/>
        </w:rPr>
        <w:t>.</w:t>
      </w:r>
    </w:p>
    <w:p w14:paraId="49588C2F" w14:textId="718F3222" w:rsidR="008909E8" w:rsidRPr="00F34981" w:rsidRDefault="001E18D7">
      <w:pPr>
        <w:pStyle w:val="Antrat2"/>
        <w:rPr>
          <w:rFonts w:ascii="Times New Roman" w:hAnsi="Times New Roman" w:cs="Times New Roman"/>
          <w:lang w:val="lt-LT"/>
        </w:rPr>
      </w:pPr>
      <w:proofErr w:type="spellStart"/>
      <w:r w:rsidRPr="00F34981">
        <w:rPr>
          <w:rFonts w:ascii="Times New Roman" w:hAnsi="Times New Roman" w:cs="Times New Roman"/>
          <w:lang w:val="lt-LT"/>
        </w:rPr>
        <w:t>Services</w:t>
      </w:r>
      <w:proofErr w:type="spellEnd"/>
    </w:p>
    <w:p w14:paraId="6AA30832" w14:textId="77777777" w:rsidR="001E18D7" w:rsidRPr="00F34981" w:rsidRDefault="001E18D7" w:rsidP="001E18D7">
      <w:pPr>
        <w:pStyle w:val="Sraopastraipa"/>
        <w:numPr>
          <w:ilvl w:val="0"/>
          <w:numId w:val="19"/>
        </w:numPr>
        <w:rPr>
          <w:rFonts w:ascii="Times New Roman" w:hAnsi="Times New Roman" w:cs="Times New Roman"/>
          <w:lang w:val="lt-LT"/>
        </w:rPr>
      </w:pPr>
      <w:proofErr w:type="spellStart"/>
      <w:r w:rsidRPr="00F34981">
        <w:rPr>
          <w:rFonts w:ascii="Times New Roman" w:hAnsi="Times New Roman" w:cs="Times New Roman"/>
          <w:lang w:val="lt-LT"/>
        </w:rPr>
        <w:t>Contract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manufacturing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of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prototypes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, </w:t>
      </w:r>
      <w:proofErr w:type="spellStart"/>
      <w:r w:rsidRPr="00F34981">
        <w:rPr>
          <w:rFonts w:ascii="Times New Roman" w:hAnsi="Times New Roman" w:cs="Times New Roman"/>
          <w:lang w:val="lt-LT"/>
        </w:rPr>
        <w:t>small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, </w:t>
      </w:r>
      <w:proofErr w:type="spellStart"/>
      <w:r w:rsidRPr="00F34981">
        <w:rPr>
          <w:rFonts w:ascii="Times New Roman" w:hAnsi="Times New Roman" w:cs="Times New Roman"/>
          <w:lang w:val="lt-LT"/>
        </w:rPr>
        <w:t>medium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, </w:t>
      </w:r>
      <w:proofErr w:type="spellStart"/>
      <w:r w:rsidRPr="00F34981">
        <w:rPr>
          <w:rFonts w:ascii="Times New Roman" w:hAnsi="Times New Roman" w:cs="Times New Roman"/>
          <w:lang w:val="lt-LT"/>
        </w:rPr>
        <w:t>and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large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batches</w:t>
      </w:r>
      <w:proofErr w:type="spellEnd"/>
    </w:p>
    <w:p w14:paraId="0B7E4E18" w14:textId="77777777" w:rsidR="001E18D7" w:rsidRPr="00F34981" w:rsidRDefault="001E18D7" w:rsidP="001E18D7">
      <w:pPr>
        <w:pStyle w:val="Sraopastraipa"/>
        <w:numPr>
          <w:ilvl w:val="0"/>
          <w:numId w:val="19"/>
        </w:numPr>
        <w:rPr>
          <w:rFonts w:ascii="Times New Roman" w:hAnsi="Times New Roman" w:cs="Times New Roman"/>
          <w:lang w:val="lt-LT"/>
        </w:rPr>
      </w:pPr>
      <w:proofErr w:type="spellStart"/>
      <w:r w:rsidRPr="00F34981">
        <w:rPr>
          <w:rFonts w:ascii="Times New Roman" w:hAnsi="Times New Roman" w:cs="Times New Roman"/>
          <w:lang w:val="lt-LT"/>
        </w:rPr>
        <w:t>Engineering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consultations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for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optimal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price-quality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ratio</w:t>
      </w:r>
      <w:proofErr w:type="spellEnd"/>
    </w:p>
    <w:p w14:paraId="07869FBA" w14:textId="77777777" w:rsidR="001E18D7" w:rsidRPr="00F34981" w:rsidRDefault="001E18D7" w:rsidP="001E18D7">
      <w:pPr>
        <w:pStyle w:val="Sraopastraipa"/>
        <w:numPr>
          <w:ilvl w:val="0"/>
          <w:numId w:val="19"/>
        </w:numPr>
        <w:rPr>
          <w:rFonts w:ascii="Times New Roman" w:hAnsi="Times New Roman" w:cs="Times New Roman"/>
          <w:lang w:val="lt-LT"/>
        </w:rPr>
      </w:pPr>
      <w:proofErr w:type="spellStart"/>
      <w:r w:rsidRPr="00F34981">
        <w:rPr>
          <w:rFonts w:ascii="Times New Roman" w:hAnsi="Times New Roman" w:cs="Times New Roman"/>
          <w:lang w:val="lt-LT"/>
        </w:rPr>
        <w:t>Component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sourcing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, </w:t>
      </w:r>
      <w:proofErr w:type="spellStart"/>
      <w:r w:rsidRPr="00F34981">
        <w:rPr>
          <w:rFonts w:ascii="Times New Roman" w:hAnsi="Times New Roman" w:cs="Times New Roman"/>
          <w:lang w:val="lt-LT"/>
        </w:rPr>
        <w:t>solder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paste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stencil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production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, SMD/TH </w:t>
      </w:r>
      <w:proofErr w:type="spellStart"/>
      <w:r w:rsidRPr="00F34981">
        <w:rPr>
          <w:rFonts w:ascii="Times New Roman" w:hAnsi="Times New Roman" w:cs="Times New Roman"/>
          <w:lang w:val="lt-LT"/>
        </w:rPr>
        <w:t>assembly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, </w:t>
      </w:r>
      <w:proofErr w:type="spellStart"/>
      <w:r w:rsidRPr="00F34981">
        <w:rPr>
          <w:rFonts w:ascii="Times New Roman" w:hAnsi="Times New Roman" w:cs="Times New Roman"/>
          <w:lang w:val="lt-LT"/>
        </w:rPr>
        <w:t>testing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, </w:t>
      </w:r>
      <w:proofErr w:type="spellStart"/>
      <w:r w:rsidRPr="00F34981">
        <w:rPr>
          <w:rFonts w:ascii="Times New Roman" w:hAnsi="Times New Roman" w:cs="Times New Roman"/>
          <w:lang w:val="lt-LT"/>
        </w:rPr>
        <w:t>depaneling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, </w:t>
      </w:r>
      <w:proofErr w:type="spellStart"/>
      <w:r w:rsidRPr="00F34981">
        <w:rPr>
          <w:rFonts w:ascii="Times New Roman" w:hAnsi="Times New Roman" w:cs="Times New Roman"/>
          <w:lang w:val="lt-LT"/>
        </w:rPr>
        <w:t>packaging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, </w:t>
      </w:r>
      <w:proofErr w:type="spellStart"/>
      <w:r w:rsidRPr="00F34981">
        <w:rPr>
          <w:rFonts w:ascii="Times New Roman" w:hAnsi="Times New Roman" w:cs="Times New Roman"/>
          <w:lang w:val="lt-LT"/>
        </w:rPr>
        <w:t>logistics</w:t>
      </w:r>
      <w:proofErr w:type="spellEnd"/>
    </w:p>
    <w:p w14:paraId="52AA4E1A" w14:textId="77777777" w:rsidR="001E18D7" w:rsidRPr="00F34981" w:rsidRDefault="001E18D7" w:rsidP="001E18D7">
      <w:pPr>
        <w:pStyle w:val="Sraopastraipa"/>
        <w:numPr>
          <w:ilvl w:val="0"/>
          <w:numId w:val="19"/>
        </w:numPr>
        <w:rPr>
          <w:rFonts w:ascii="Times New Roman" w:hAnsi="Times New Roman" w:cs="Times New Roman"/>
          <w:lang w:val="lt-LT"/>
        </w:rPr>
      </w:pPr>
      <w:proofErr w:type="spellStart"/>
      <w:r w:rsidRPr="00F34981">
        <w:rPr>
          <w:rFonts w:ascii="Times New Roman" w:hAnsi="Times New Roman" w:cs="Times New Roman"/>
          <w:lang w:val="lt-LT"/>
        </w:rPr>
        <w:t>Product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assembly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, </w:t>
      </w:r>
      <w:proofErr w:type="spellStart"/>
      <w:r w:rsidRPr="00F34981">
        <w:rPr>
          <w:rFonts w:ascii="Times New Roman" w:hAnsi="Times New Roman" w:cs="Times New Roman"/>
          <w:lang w:val="lt-LT"/>
        </w:rPr>
        <w:t>component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authenticity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verification</w:t>
      </w:r>
      <w:proofErr w:type="spellEnd"/>
    </w:p>
    <w:p w14:paraId="6A8329BD" w14:textId="77777777" w:rsidR="001E18D7" w:rsidRPr="00F34981" w:rsidRDefault="001E18D7" w:rsidP="001E18D7">
      <w:pPr>
        <w:pStyle w:val="Sraopastraipa"/>
        <w:numPr>
          <w:ilvl w:val="0"/>
          <w:numId w:val="19"/>
        </w:numPr>
        <w:rPr>
          <w:rFonts w:ascii="Times New Roman" w:hAnsi="Times New Roman" w:cs="Times New Roman"/>
          <w:lang w:val="lt-LT"/>
        </w:rPr>
      </w:pPr>
      <w:r w:rsidRPr="00F34981">
        <w:rPr>
          <w:rFonts w:ascii="Times New Roman" w:hAnsi="Times New Roman" w:cs="Times New Roman"/>
          <w:lang w:val="lt-LT"/>
        </w:rPr>
        <w:t>X-</w:t>
      </w:r>
      <w:proofErr w:type="spellStart"/>
      <w:r w:rsidRPr="00F34981">
        <w:rPr>
          <w:rFonts w:ascii="Times New Roman" w:hAnsi="Times New Roman" w:cs="Times New Roman"/>
          <w:lang w:val="lt-LT"/>
        </w:rPr>
        <w:t>Ray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system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(</w:t>
      </w:r>
      <w:proofErr w:type="spellStart"/>
      <w:r w:rsidRPr="00F34981">
        <w:rPr>
          <w:rFonts w:ascii="Times New Roman" w:hAnsi="Times New Roman" w:cs="Times New Roman"/>
          <w:lang w:val="lt-LT"/>
        </w:rPr>
        <w:t>for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authenticity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doubts</w:t>
      </w:r>
      <w:proofErr w:type="spellEnd"/>
      <w:r w:rsidRPr="00F34981">
        <w:rPr>
          <w:rFonts w:ascii="Times New Roman" w:hAnsi="Times New Roman" w:cs="Times New Roman"/>
          <w:lang w:val="lt-LT"/>
        </w:rPr>
        <w:t>)</w:t>
      </w:r>
    </w:p>
    <w:p w14:paraId="44E51FE3" w14:textId="5970AC10" w:rsidR="001E18D7" w:rsidRPr="00F34981" w:rsidRDefault="001E18D7" w:rsidP="00F34981">
      <w:pPr>
        <w:pStyle w:val="Sraopastraipa"/>
        <w:numPr>
          <w:ilvl w:val="0"/>
          <w:numId w:val="19"/>
        </w:numPr>
        <w:rPr>
          <w:rFonts w:ascii="Times New Roman" w:hAnsi="Times New Roman" w:cs="Times New Roman"/>
          <w:lang w:val="lt-LT"/>
        </w:rPr>
      </w:pPr>
      <w:proofErr w:type="spellStart"/>
      <w:r w:rsidRPr="00F34981">
        <w:rPr>
          <w:rFonts w:ascii="Times New Roman" w:hAnsi="Times New Roman" w:cs="Times New Roman"/>
          <w:lang w:val="lt-LT"/>
        </w:rPr>
        <w:t>Surface-mount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(SMD) </w:t>
      </w:r>
      <w:proofErr w:type="spellStart"/>
      <w:r w:rsidRPr="00F34981">
        <w:rPr>
          <w:rFonts w:ascii="Times New Roman" w:hAnsi="Times New Roman" w:cs="Times New Roman"/>
          <w:lang w:val="lt-LT"/>
        </w:rPr>
        <w:t>component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assembly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using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SMT </w:t>
      </w:r>
      <w:proofErr w:type="spellStart"/>
      <w:r w:rsidRPr="00F34981">
        <w:rPr>
          <w:rFonts w:ascii="Times New Roman" w:hAnsi="Times New Roman" w:cs="Times New Roman"/>
          <w:lang w:val="lt-LT"/>
        </w:rPr>
        <w:t>technology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, </w:t>
      </w:r>
      <w:proofErr w:type="spellStart"/>
      <w:r w:rsidRPr="00F34981">
        <w:rPr>
          <w:rFonts w:ascii="Times New Roman" w:hAnsi="Times New Roman" w:cs="Times New Roman"/>
          <w:lang w:val="lt-LT"/>
        </w:rPr>
        <w:t>soldering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in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convection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ovens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in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r w:rsidR="00F34981" w:rsidRPr="00F34981">
        <w:rPr>
          <w:rFonts w:ascii="Times New Roman" w:hAnsi="Times New Roman" w:cs="Times New Roman"/>
          <w:lang w:val="lt-LT"/>
        </w:rPr>
        <w:t>N</w:t>
      </w:r>
      <w:r w:rsidR="00F34981" w:rsidRPr="00F34981">
        <w:rPr>
          <w:rFonts w:ascii="Times New Roman" w:hAnsi="Times New Roman" w:cs="Times New Roman"/>
          <w:vertAlign w:val="subscript"/>
          <w:lang w:val="lt-LT"/>
        </w:rPr>
        <w:t>2</w:t>
      </w:r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environment</w:t>
      </w:r>
      <w:proofErr w:type="spellEnd"/>
    </w:p>
    <w:p w14:paraId="25051458" w14:textId="77777777" w:rsidR="001E18D7" w:rsidRPr="00F34981" w:rsidRDefault="001E18D7" w:rsidP="001E18D7">
      <w:pPr>
        <w:pStyle w:val="Sraopastraipa"/>
        <w:numPr>
          <w:ilvl w:val="0"/>
          <w:numId w:val="19"/>
        </w:numPr>
        <w:rPr>
          <w:rFonts w:ascii="Times New Roman" w:hAnsi="Times New Roman" w:cs="Times New Roman"/>
          <w:lang w:val="lt-LT"/>
        </w:rPr>
      </w:pPr>
      <w:proofErr w:type="spellStart"/>
      <w:r w:rsidRPr="00F34981">
        <w:rPr>
          <w:rFonts w:ascii="Times New Roman" w:hAnsi="Times New Roman" w:cs="Times New Roman"/>
          <w:lang w:val="lt-LT"/>
        </w:rPr>
        <w:t>Manual</w:t>
      </w:r>
      <w:proofErr w:type="spellEnd"/>
      <w:r w:rsidRPr="00F34981">
        <w:rPr>
          <w:rFonts w:ascii="Times New Roman" w:hAnsi="Times New Roman" w:cs="Times New Roman"/>
          <w:lang w:val="lt-LT"/>
        </w:rPr>
        <w:t>/</w:t>
      </w:r>
      <w:proofErr w:type="spellStart"/>
      <w:r w:rsidRPr="00F34981">
        <w:rPr>
          <w:rFonts w:ascii="Times New Roman" w:hAnsi="Times New Roman" w:cs="Times New Roman"/>
          <w:lang w:val="lt-LT"/>
        </w:rPr>
        <w:t>automatic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selective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soldering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of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through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-hole (THT) </w:t>
      </w:r>
      <w:proofErr w:type="spellStart"/>
      <w:r w:rsidRPr="00F34981">
        <w:rPr>
          <w:rFonts w:ascii="Times New Roman" w:hAnsi="Times New Roman" w:cs="Times New Roman"/>
          <w:lang w:val="lt-LT"/>
        </w:rPr>
        <w:t>components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using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lead-free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technology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in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N2 </w:t>
      </w:r>
      <w:proofErr w:type="spellStart"/>
      <w:r w:rsidRPr="00F34981">
        <w:rPr>
          <w:rFonts w:ascii="Times New Roman" w:hAnsi="Times New Roman" w:cs="Times New Roman"/>
          <w:lang w:val="lt-LT"/>
        </w:rPr>
        <w:t>environment</w:t>
      </w:r>
      <w:proofErr w:type="spellEnd"/>
    </w:p>
    <w:p w14:paraId="4EEA3561" w14:textId="77777777" w:rsidR="001E18D7" w:rsidRPr="00F34981" w:rsidRDefault="001E18D7" w:rsidP="001E18D7">
      <w:pPr>
        <w:pStyle w:val="Sraopastraipa"/>
        <w:numPr>
          <w:ilvl w:val="0"/>
          <w:numId w:val="19"/>
        </w:numPr>
        <w:rPr>
          <w:rFonts w:ascii="Times New Roman" w:hAnsi="Times New Roman" w:cs="Times New Roman"/>
          <w:lang w:val="lt-LT"/>
        </w:rPr>
      </w:pPr>
      <w:r w:rsidRPr="00F34981">
        <w:rPr>
          <w:rFonts w:ascii="Times New Roman" w:hAnsi="Times New Roman" w:cs="Times New Roman"/>
          <w:lang w:val="lt-LT"/>
        </w:rPr>
        <w:t xml:space="preserve">PCB </w:t>
      </w:r>
      <w:proofErr w:type="spellStart"/>
      <w:r w:rsidRPr="00F34981">
        <w:rPr>
          <w:rFonts w:ascii="Times New Roman" w:hAnsi="Times New Roman" w:cs="Times New Roman"/>
          <w:lang w:val="lt-LT"/>
        </w:rPr>
        <w:t>assembly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process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testing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– </w:t>
      </w:r>
      <w:proofErr w:type="spellStart"/>
      <w:r w:rsidRPr="00F34981">
        <w:rPr>
          <w:rFonts w:ascii="Times New Roman" w:hAnsi="Times New Roman" w:cs="Times New Roman"/>
          <w:lang w:val="lt-LT"/>
        </w:rPr>
        <w:t>solder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paste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application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control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with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3D SPI, </w:t>
      </w:r>
      <w:proofErr w:type="spellStart"/>
      <w:r w:rsidRPr="00F34981">
        <w:rPr>
          <w:rFonts w:ascii="Times New Roman" w:hAnsi="Times New Roman" w:cs="Times New Roman"/>
          <w:lang w:val="lt-LT"/>
        </w:rPr>
        <w:t>component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placement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control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with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3D AOI, </w:t>
      </w:r>
      <w:proofErr w:type="spellStart"/>
      <w:r w:rsidRPr="00F34981">
        <w:rPr>
          <w:rFonts w:ascii="Times New Roman" w:hAnsi="Times New Roman" w:cs="Times New Roman"/>
          <w:lang w:val="lt-LT"/>
        </w:rPr>
        <w:t>solder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joint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inspection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with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2D/3D X-</w:t>
      </w:r>
      <w:proofErr w:type="spellStart"/>
      <w:r w:rsidRPr="00F34981">
        <w:rPr>
          <w:rFonts w:ascii="Times New Roman" w:hAnsi="Times New Roman" w:cs="Times New Roman"/>
          <w:lang w:val="lt-LT"/>
        </w:rPr>
        <w:t>Ray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computed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tomography</w:t>
      </w:r>
      <w:proofErr w:type="spellEnd"/>
    </w:p>
    <w:p w14:paraId="0A0EBA09" w14:textId="77777777" w:rsidR="001E18D7" w:rsidRPr="00F34981" w:rsidRDefault="001E18D7" w:rsidP="001E18D7">
      <w:pPr>
        <w:pStyle w:val="Sraopastraipa"/>
        <w:numPr>
          <w:ilvl w:val="0"/>
          <w:numId w:val="19"/>
        </w:numPr>
        <w:rPr>
          <w:rFonts w:ascii="Times New Roman" w:hAnsi="Times New Roman" w:cs="Times New Roman"/>
          <w:lang w:val="lt-LT"/>
        </w:rPr>
      </w:pPr>
      <w:r w:rsidRPr="00F34981">
        <w:rPr>
          <w:rFonts w:ascii="Times New Roman" w:hAnsi="Times New Roman" w:cs="Times New Roman"/>
          <w:lang w:val="lt-LT"/>
        </w:rPr>
        <w:t xml:space="preserve">PCBA </w:t>
      </w:r>
      <w:proofErr w:type="spellStart"/>
      <w:r w:rsidRPr="00F34981">
        <w:rPr>
          <w:rFonts w:ascii="Times New Roman" w:hAnsi="Times New Roman" w:cs="Times New Roman"/>
          <w:lang w:val="lt-LT"/>
        </w:rPr>
        <w:t>cleaning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system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with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sterilization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function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for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flux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, dust, </w:t>
      </w:r>
      <w:proofErr w:type="spellStart"/>
      <w:r w:rsidRPr="00F34981">
        <w:rPr>
          <w:rFonts w:ascii="Times New Roman" w:hAnsi="Times New Roman" w:cs="Times New Roman"/>
          <w:lang w:val="lt-LT"/>
        </w:rPr>
        <w:t>and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other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contaminants</w:t>
      </w:r>
      <w:proofErr w:type="spellEnd"/>
    </w:p>
    <w:p w14:paraId="6B30594F" w14:textId="15791B42" w:rsidR="008909E8" w:rsidRPr="00F34981" w:rsidRDefault="001E18D7">
      <w:pPr>
        <w:pStyle w:val="Antrat2"/>
        <w:rPr>
          <w:rFonts w:ascii="Times New Roman" w:hAnsi="Times New Roman" w:cs="Times New Roman"/>
          <w:lang w:val="lt-LT"/>
        </w:rPr>
      </w:pPr>
      <w:proofErr w:type="spellStart"/>
      <w:r w:rsidRPr="00F34981">
        <w:rPr>
          <w:rFonts w:ascii="Times New Roman" w:hAnsi="Times New Roman" w:cs="Times New Roman"/>
          <w:lang w:val="lt-LT"/>
        </w:rPr>
        <w:t>Our</w:t>
      </w:r>
      <w:proofErr w:type="spellEnd"/>
      <w:r w:rsidRPr="00F34981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F34981">
        <w:rPr>
          <w:rFonts w:ascii="Times New Roman" w:hAnsi="Times New Roman" w:cs="Times New Roman"/>
          <w:lang w:val="lt-LT"/>
        </w:rPr>
        <w:t>advantages</w:t>
      </w:r>
      <w:proofErr w:type="spellEnd"/>
    </w:p>
    <w:p w14:paraId="723B38A7" w14:textId="77777777" w:rsidR="001E18D7" w:rsidRPr="001E18D7" w:rsidRDefault="001E18D7" w:rsidP="001E18D7">
      <w:pPr>
        <w:pStyle w:val="Sraassuenkleliais"/>
        <w:numPr>
          <w:ilvl w:val="0"/>
          <w:numId w:val="20"/>
        </w:numPr>
        <w:tabs>
          <w:tab w:val="left" w:pos="1296"/>
        </w:tabs>
        <w:rPr>
          <w:rFonts w:ascii="Times New Roman" w:hAnsi="Times New Roman" w:cs="Times New Roman"/>
          <w:lang w:val="lt-LT"/>
        </w:rPr>
      </w:pPr>
      <w:proofErr w:type="spellStart"/>
      <w:r w:rsidRPr="001E18D7">
        <w:rPr>
          <w:rFonts w:ascii="Times New Roman" w:hAnsi="Times New Roman" w:cs="Times New Roman"/>
          <w:lang w:val="lt-LT"/>
        </w:rPr>
        <w:t>Fast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1E18D7">
        <w:rPr>
          <w:rFonts w:ascii="Times New Roman" w:hAnsi="Times New Roman" w:cs="Times New Roman"/>
          <w:lang w:val="lt-LT"/>
        </w:rPr>
        <w:t>quotation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1E18D7">
        <w:rPr>
          <w:rFonts w:ascii="Times New Roman" w:hAnsi="Times New Roman" w:cs="Times New Roman"/>
          <w:lang w:val="lt-LT"/>
        </w:rPr>
        <w:t>delivery</w:t>
      </w:r>
      <w:proofErr w:type="spellEnd"/>
    </w:p>
    <w:p w14:paraId="64F96457" w14:textId="77777777" w:rsidR="001E18D7" w:rsidRPr="001E18D7" w:rsidRDefault="001E18D7" w:rsidP="001E18D7">
      <w:pPr>
        <w:pStyle w:val="Sraassuenkleliais"/>
        <w:numPr>
          <w:ilvl w:val="0"/>
          <w:numId w:val="20"/>
        </w:numPr>
        <w:tabs>
          <w:tab w:val="left" w:pos="1296"/>
        </w:tabs>
        <w:rPr>
          <w:rFonts w:ascii="Times New Roman" w:hAnsi="Times New Roman" w:cs="Times New Roman"/>
          <w:lang w:val="lt-LT"/>
        </w:rPr>
      </w:pPr>
      <w:proofErr w:type="spellStart"/>
      <w:r w:rsidRPr="001E18D7">
        <w:rPr>
          <w:rFonts w:ascii="Times New Roman" w:hAnsi="Times New Roman" w:cs="Times New Roman"/>
          <w:lang w:val="lt-LT"/>
        </w:rPr>
        <w:t>Engineering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1E18D7">
        <w:rPr>
          <w:rFonts w:ascii="Times New Roman" w:hAnsi="Times New Roman" w:cs="Times New Roman"/>
          <w:lang w:val="lt-LT"/>
        </w:rPr>
        <w:t>consultations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to </w:t>
      </w:r>
      <w:proofErr w:type="spellStart"/>
      <w:r w:rsidRPr="001E18D7">
        <w:rPr>
          <w:rFonts w:ascii="Times New Roman" w:hAnsi="Times New Roman" w:cs="Times New Roman"/>
          <w:lang w:val="lt-LT"/>
        </w:rPr>
        <w:t>ensure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best </w:t>
      </w:r>
      <w:proofErr w:type="spellStart"/>
      <w:r w:rsidRPr="001E18D7">
        <w:rPr>
          <w:rFonts w:ascii="Times New Roman" w:hAnsi="Times New Roman" w:cs="Times New Roman"/>
          <w:lang w:val="lt-LT"/>
        </w:rPr>
        <w:t>service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1E18D7">
        <w:rPr>
          <w:rFonts w:ascii="Times New Roman" w:hAnsi="Times New Roman" w:cs="Times New Roman"/>
          <w:lang w:val="lt-LT"/>
        </w:rPr>
        <w:t>pricing</w:t>
      </w:r>
      <w:proofErr w:type="spellEnd"/>
    </w:p>
    <w:p w14:paraId="4E8B393E" w14:textId="77777777" w:rsidR="001E18D7" w:rsidRPr="001E18D7" w:rsidRDefault="001E18D7" w:rsidP="001E18D7">
      <w:pPr>
        <w:pStyle w:val="Sraassuenkleliais"/>
        <w:numPr>
          <w:ilvl w:val="0"/>
          <w:numId w:val="20"/>
        </w:numPr>
        <w:tabs>
          <w:tab w:val="left" w:pos="1296"/>
        </w:tabs>
        <w:rPr>
          <w:rFonts w:ascii="Times New Roman" w:hAnsi="Times New Roman" w:cs="Times New Roman"/>
          <w:lang w:val="lt-LT"/>
        </w:rPr>
      </w:pPr>
      <w:proofErr w:type="spellStart"/>
      <w:r w:rsidRPr="001E18D7">
        <w:rPr>
          <w:rFonts w:ascii="Times New Roman" w:hAnsi="Times New Roman" w:cs="Times New Roman"/>
          <w:lang w:val="lt-LT"/>
        </w:rPr>
        <w:t>Component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1E18D7">
        <w:rPr>
          <w:rFonts w:ascii="Times New Roman" w:hAnsi="Times New Roman" w:cs="Times New Roman"/>
          <w:lang w:val="lt-LT"/>
        </w:rPr>
        <w:t>price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1E18D7">
        <w:rPr>
          <w:rFonts w:ascii="Times New Roman" w:hAnsi="Times New Roman" w:cs="Times New Roman"/>
          <w:lang w:val="lt-LT"/>
        </w:rPr>
        <w:t>evaluation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1E18D7">
        <w:rPr>
          <w:rFonts w:ascii="Times New Roman" w:hAnsi="Times New Roman" w:cs="Times New Roman"/>
          <w:lang w:val="lt-LT"/>
        </w:rPr>
        <w:t>and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1E18D7">
        <w:rPr>
          <w:rFonts w:ascii="Times New Roman" w:hAnsi="Times New Roman" w:cs="Times New Roman"/>
          <w:lang w:val="lt-LT"/>
        </w:rPr>
        <w:t>sourcing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1E18D7">
        <w:rPr>
          <w:rFonts w:ascii="Times New Roman" w:hAnsi="Times New Roman" w:cs="Times New Roman"/>
          <w:lang w:val="lt-LT"/>
        </w:rPr>
        <w:t>possibilities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(2–5 </w:t>
      </w:r>
      <w:proofErr w:type="spellStart"/>
      <w:r w:rsidRPr="001E18D7">
        <w:rPr>
          <w:rFonts w:ascii="Times New Roman" w:hAnsi="Times New Roman" w:cs="Times New Roman"/>
          <w:lang w:val="lt-LT"/>
        </w:rPr>
        <w:t>business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1E18D7">
        <w:rPr>
          <w:rFonts w:ascii="Times New Roman" w:hAnsi="Times New Roman" w:cs="Times New Roman"/>
          <w:lang w:val="lt-LT"/>
        </w:rPr>
        <w:t>days</w:t>
      </w:r>
      <w:proofErr w:type="spellEnd"/>
      <w:r w:rsidRPr="001E18D7">
        <w:rPr>
          <w:rFonts w:ascii="Times New Roman" w:hAnsi="Times New Roman" w:cs="Times New Roman"/>
          <w:lang w:val="lt-LT"/>
        </w:rPr>
        <w:t>)</w:t>
      </w:r>
    </w:p>
    <w:p w14:paraId="4E1FDEFB" w14:textId="77777777" w:rsidR="001E18D7" w:rsidRPr="001E18D7" w:rsidRDefault="001E18D7" w:rsidP="001E18D7">
      <w:pPr>
        <w:pStyle w:val="Sraassuenkleliais"/>
        <w:numPr>
          <w:ilvl w:val="0"/>
          <w:numId w:val="20"/>
        </w:numPr>
        <w:tabs>
          <w:tab w:val="left" w:pos="1296"/>
        </w:tabs>
        <w:rPr>
          <w:rFonts w:ascii="Times New Roman" w:hAnsi="Times New Roman" w:cs="Times New Roman"/>
          <w:lang w:val="lt-LT"/>
        </w:rPr>
      </w:pPr>
      <w:proofErr w:type="spellStart"/>
      <w:r w:rsidRPr="001E18D7">
        <w:rPr>
          <w:rFonts w:ascii="Times New Roman" w:hAnsi="Times New Roman" w:cs="Times New Roman"/>
          <w:lang w:val="lt-LT"/>
        </w:rPr>
        <w:t>Flexibility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– </w:t>
      </w:r>
      <w:proofErr w:type="spellStart"/>
      <w:r w:rsidRPr="001E18D7">
        <w:rPr>
          <w:rFonts w:ascii="Times New Roman" w:hAnsi="Times New Roman" w:cs="Times New Roman"/>
          <w:lang w:val="lt-LT"/>
        </w:rPr>
        <w:t>prototypes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1E18D7">
        <w:rPr>
          <w:rFonts w:ascii="Times New Roman" w:hAnsi="Times New Roman" w:cs="Times New Roman"/>
          <w:lang w:val="lt-LT"/>
        </w:rPr>
        <w:t>and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1E18D7">
        <w:rPr>
          <w:rFonts w:ascii="Times New Roman" w:hAnsi="Times New Roman" w:cs="Times New Roman"/>
          <w:lang w:val="lt-LT"/>
        </w:rPr>
        <w:t>small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1E18D7">
        <w:rPr>
          <w:rFonts w:ascii="Times New Roman" w:hAnsi="Times New Roman" w:cs="Times New Roman"/>
          <w:lang w:val="lt-LT"/>
        </w:rPr>
        <w:t>batches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from 1 </w:t>
      </w:r>
      <w:proofErr w:type="spellStart"/>
      <w:r w:rsidRPr="001E18D7">
        <w:rPr>
          <w:rFonts w:ascii="Times New Roman" w:hAnsi="Times New Roman" w:cs="Times New Roman"/>
          <w:lang w:val="lt-LT"/>
        </w:rPr>
        <w:t>unit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, </w:t>
      </w:r>
      <w:proofErr w:type="spellStart"/>
      <w:r w:rsidRPr="001E18D7">
        <w:rPr>
          <w:rFonts w:ascii="Times New Roman" w:hAnsi="Times New Roman" w:cs="Times New Roman"/>
          <w:lang w:val="lt-LT"/>
        </w:rPr>
        <w:t>production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1E18D7">
        <w:rPr>
          <w:rFonts w:ascii="Times New Roman" w:hAnsi="Times New Roman" w:cs="Times New Roman"/>
          <w:lang w:val="lt-LT"/>
        </w:rPr>
        <w:t>within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2–5 </w:t>
      </w:r>
      <w:proofErr w:type="spellStart"/>
      <w:r w:rsidRPr="001E18D7">
        <w:rPr>
          <w:rFonts w:ascii="Times New Roman" w:hAnsi="Times New Roman" w:cs="Times New Roman"/>
          <w:lang w:val="lt-LT"/>
        </w:rPr>
        <w:t>business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1E18D7">
        <w:rPr>
          <w:rFonts w:ascii="Times New Roman" w:hAnsi="Times New Roman" w:cs="Times New Roman"/>
          <w:lang w:val="lt-LT"/>
        </w:rPr>
        <w:t>days</w:t>
      </w:r>
      <w:proofErr w:type="spellEnd"/>
    </w:p>
    <w:p w14:paraId="37BA2CC2" w14:textId="77777777" w:rsidR="001E18D7" w:rsidRPr="001E18D7" w:rsidRDefault="001E18D7" w:rsidP="001E18D7">
      <w:pPr>
        <w:pStyle w:val="Sraassuenkleliais"/>
        <w:numPr>
          <w:ilvl w:val="0"/>
          <w:numId w:val="20"/>
        </w:numPr>
        <w:tabs>
          <w:tab w:val="left" w:pos="1296"/>
        </w:tabs>
        <w:rPr>
          <w:rFonts w:ascii="Times New Roman" w:hAnsi="Times New Roman" w:cs="Times New Roman"/>
          <w:lang w:val="lt-LT"/>
        </w:rPr>
      </w:pPr>
      <w:proofErr w:type="spellStart"/>
      <w:r w:rsidRPr="001E18D7">
        <w:rPr>
          <w:rFonts w:ascii="Times New Roman" w:hAnsi="Times New Roman" w:cs="Times New Roman"/>
          <w:lang w:val="lt-LT"/>
        </w:rPr>
        <w:t>Specialized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1E18D7">
        <w:rPr>
          <w:rFonts w:ascii="Times New Roman" w:hAnsi="Times New Roman" w:cs="Times New Roman"/>
          <w:lang w:val="lt-LT"/>
        </w:rPr>
        <w:t>Hi-Mix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SMT line </w:t>
      </w:r>
      <w:proofErr w:type="spellStart"/>
      <w:r w:rsidRPr="001E18D7">
        <w:rPr>
          <w:rFonts w:ascii="Times New Roman" w:hAnsi="Times New Roman" w:cs="Times New Roman"/>
          <w:lang w:val="lt-LT"/>
        </w:rPr>
        <w:t>for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1E18D7">
        <w:rPr>
          <w:rFonts w:ascii="Times New Roman" w:hAnsi="Times New Roman" w:cs="Times New Roman"/>
          <w:lang w:val="lt-LT"/>
        </w:rPr>
        <w:t>prototypes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1E18D7">
        <w:rPr>
          <w:rFonts w:ascii="Times New Roman" w:hAnsi="Times New Roman" w:cs="Times New Roman"/>
          <w:lang w:val="lt-LT"/>
        </w:rPr>
        <w:t>and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1E18D7">
        <w:rPr>
          <w:rFonts w:ascii="Times New Roman" w:hAnsi="Times New Roman" w:cs="Times New Roman"/>
          <w:lang w:val="lt-LT"/>
        </w:rPr>
        <w:t>small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1E18D7">
        <w:rPr>
          <w:rFonts w:ascii="Times New Roman" w:hAnsi="Times New Roman" w:cs="Times New Roman"/>
          <w:lang w:val="lt-LT"/>
        </w:rPr>
        <w:t>batches</w:t>
      </w:r>
      <w:proofErr w:type="spellEnd"/>
    </w:p>
    <w:p w14:paraId="7C53E5B1" w14:textId="77777777" w:rsidR="001E18D7" w:rsidRPr="001E18D7" w:rsidRDefault="001E18D7" w:rsidP="001E18D7">
      <w:pPr>
        <w:pStyle w:val="Sraassuenkleliais"/>
        <w:numPr>
          <w:ilvl w:val="0"/>
          <w:numId w:val="20"/>
        </w:numPr>
        <w:tabs>
          <w:tab w:val="left" w:pos="1296"/>
        </w:tabs>
        <w:rPr>
          <w:rFonts w:ascii="Times New Roman" w:hAnsi="Times New Roman" w:cs="Times New Roman"/>
          <w:lang w:val="lt-LT"/>
        </w:rPr>
      </w:pPr>
      <w:proofErr w:type="spellStart"/>
      <w:r w:rsidRPr="001E18D7">
        <w:rPr>
          <w:rFonts w:ascii="Times New Roman" w:hAnsi="Times New Roman" w:cs="Times New Roman"/>
          <w:lang w:val="lt-LT"/>
        </w:rPr>
        <w:t>Two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1E18D7">
        <w:rPr>
          <w:rFonts w:ascii="Times New Roman" w:hAnsi="Times New Roman" w:cs="Times New Roman"/>
          <w:lang w:val="lt-LT"/>
        </w:rPr>
        <w:t>precision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, </w:t>
      </w:r>
      <w:proofErr w:type="spellStart"/>
      <w:r w:rsidRPr="001E18D7">
        <w:rPr>
          <w:rFonts w:ascii="Times New Roman" w:hAnsi="Times New Roman" w:cs="Times New Roman"/>
          <w:lang w:val="lt-LT"/>
        </w:rPr>
        <w:t>fully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1E18D7">
        <w:rPr>
          <w:rFonts w:ascii="Times New Roman" w:hAnsi="Times New Roman" w:cs="Times New Roman"/>
          <w:lang w:val="lt-LT"/>
        </w:rPr>
        <w:t>automatic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1E18D7">
        <w:rPr>
          <w:rFonts w:ascii="Times New Roman" w:hAnsi="Times New Roman" w:cs="Times New Roman"/>
          <w:lang w:val="lt-LT"/>
        </w:rPr>
        <w:t>selective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1E18D7">
        <w:rPr>
          <w:rFonts w:ascii="Times New Roman" w:hAnsi="Times New Roman" w:cs="Times New Roman"/>
          <w:lang w:val="lt-LT"/>
        </w:rPr>
        <w:t>soldering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1E18D7">
        <w:rPr>
          <w:rFonts w:ascii="Times New Roman" w:hAnsi="Times New Roman" w:cs="Times New Roman"/>
          <w:lang w:val="lt-LT"/>
        </w:rPr>
        <w:t>machines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1E18D7">
        <w:rPr>
          <w:rFonts w:ascii="Times New Roman" w:hAnsi="Times New Roman" w:cs="Times New Roman"/>
          <w:lang w:val="lt-LT"/>
        </w:rPr>
        <w:t>for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THT </w:t>
      </w:r>
      <w:proofErr w:type="spellStart"/>
      <w:r w:rsidRPr="001E18D7">
        <w:rPr>
          <w:rFonts w:ascii="Times New Roman" w:hAnsi="Times New Roman" w:cs="Times New Roman"/>
          <w:lang w:val="lt-LT"/>
        </w:rPr>
        <w:t>using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1E18D7">
        <w:rPr>
          <w:rFonts w:ascii="Times New Roman" w:hAnsi="Times New Roman" w:cs="Times New Roman"/>
          <w:lang w:val="lt-LT"/>
        </w:rPr>
        <w:t>lead-free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1E18D7">
        <w:rPr>
          <w:rFonts w:ascii="Times New Roman" w:hAnsi="Times New Roman" w:cs="Times New Roman"/>
          <w:lang w:val="lt-LT"/>
        </w:rPr>
        <w:t>technology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1E18D7">
        <w:rPr>
          <w:rFonts w:ascii="Times New Roman" w:hAnsi="Times New Roman" w:cs="Times New Roman"/>
          <w:lang w:val="lt-LT"/>
        </w:rPr>
        <w:t>and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N2 </w:t>
      </w:r>
      <w:proofErr w:type="spellStart"/>
      <w:r w:rsidRPr="001E18D7">
        <w:rPr>
          <w:rFonts w:ascii="Times New Roman" w:hAnsi="Times New Roman" w:cs="Times New Roman"/>
          <w:lang w:val="lt-LT"/>
        </w:rPr>
        <w:t>soldering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1E18D7">
        <w:rPr>
          <w:rFonts w:ascii="Times New Roman" w:hAnsi="Times New Roman" w:cs="Times New Roman"/>
          <w:lang w:val="lt-LT"/>
        </w:rPr>
        <w:t>zone</w:t>
      </w:r>
      <w:proofErr w:type="spellEnd"/>
    </w:p>
    <w:p w14:paraId="399FA1A0" w14:textId="77777777" w:rsidR="001E18D7" w:rsidRPr="001E18D7" w:rsidRDefault="001E18D7" w:rsidP="001E18D7">
      <w:pPr>
        <w:pStyle w:val="Sraassuenkleliais"/>
        <w:numPr>
          <w:ilvl w:val="0"/>
          <w:numId w:val="20"/>
        </w:numPr>
        <w:tabs>
          <w:tab w:val="left" w:pos="1296"/>
        </w:tabs>
        <w:rPr>
          <w:rFonts w:ascii="Times New Roman" w:hAnsi="Times New Roman" w:cs="Times New Roman"/>
          <w:lang w:val="lt-LT"/>
        </w:rPr>
      </w:pPr>
      <w:proofErr w:type="spellStart"/>
      <w:r w:rsidRPr="001E18D7">
        <w:rPr>
          <w:rFonts w:ascii="Times New Roman" w:hAnsi="Times New Roman" w:cs="Times New Roman"/>
          <w:lang w:val="lt-LT"/>
        </w:rPr>
        <w:t>Two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1E18D7">
        <w:rPr>
          <w:rFonts w:ascii="Times New Roman" w:hAnsi="Times New Roman" w:cs="Times New Roman"/>
          <w:lang w:val="lt-LT"/>
        </w:rPr>
        <w:t>high-speed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SMT </w:t>
      </w:r>
      <w:proofErr w:type="spellStart"/>
      <w:r w:rsidRPr="001E18D7">
        <w:rPr>
          <w:rFonts w:ascii="Times New Roman" w:hAnsi="Times New Roman" w:cs="Times New Roman"/>
          <w:lang w:val="lt-LT"/>
        </w:rPr>
        <w:t>lines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– </w:t>
      </w:r>
      <w:proofErr w:type="spellStart"/>
      <w:r w:rsidRPr="001E18D7">
        <w:rPr>
          <w:rFonts w:ascii="Times New Roman" w:hAnsi="Times New Roman" w:cs="Times New Roman"/>
          <w:lang w:val="lt-LT"/>
        </w:rPr>
        <w:t>up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to 2 </w:t>
      </w:r>
      <w:proofErr w:type="spellStart"/>
      <w:r w:rsidRPr="001E18D7">
        <w:rPr>
          <w:rFonts w:ascii="Times New Roman" w:hAnsi="Times New Roman" w:cs="Times New Roman"/>
          <w:lang w:val="lt-LT"/>
        </w:rPr>
        <w:t>million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1E18D7">
        <w:rPr>
          <w:rFonts w:ascii="Times New Roman" w:hAnsi="Times New Roman" w:cs="Times New Roman"/>
          <w:lang w:val="lt-LT"/>
        </w:rPr>
        <w:t>components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per </w:t>
      </w:r>
      <w:proofErr w:type="spellStart"/>
      <w:r w:rsidRPr="001E18D7">
        <w:rPr>
          <w:rFonts w:ascii="Times New Roman" w:hAnsi="Times New Roman" w:cs="Times New Roman"/>
          <w:lang w:val="lt-LT"/>
        </w:rPr>
        <w:t>day</w:t>
      </w:r>
      <w:proofErr w:type="spellEnd"/>
    </w:p>
    <w:p w14:paraId="3C084760" w14:textId="77777777" w:rsidR="001E18D7" w:rsidRPr="001E18D7" w:rsidRDefault="001E18D7" w:rsidP="001E18D7">
      <w:pPr>
        <w:pStyle w:val="Sraassuenkleliais"/>
        <w:numPr>
          <w:ilvl w:val="0"/>
          <w:numId w:val="20"/>
        </w:numPr>
        <w:tabs>
          <w:tab w:val="left" w:pos="1296"/>
        </w:tabs>
        <w:rPr>
          <w:rFonts w:ascii="Times New Roman" w:hAnsi="Times New Roman" w:cs="Times New Roman"/>
          <w:lang w:val="lt-LT"/>
        </w:rPr>
      </w:pPr>
      <w:proofErr w:type="spellStart"/>
      <w:r w:rsidRPr="001E18D7">
        <w:rPr>
          <w:rFonts w:ascii="Times New Roman" w:hAnsi="Times New Roman" w:cs="Times New Roman"/>
          <w:lang w:val="lt-LT"/>
        </w:rPr>
        <w:t>Predictable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1E18D7">
        <w:rPr>
          <w:rFonts w:ascii="Times New Roman" w:hAnsi="Times New Roman" w:cs="Times New Roman"/>
          <w:lang w:val="lt-LT"/>
        </w:rPr>
        <w:t>lead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1E18D7">
        <w:rPr>
          <w:rFonts w:ascii="Times New Roman" w:hAnsi="Times New Roman" w:cs="Times New Roman"/>
          <w:lang w:val="lt-LT"/>
        </w:rPr>
        <w:t>time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1E18D7">
        <w:rPr>
          <w:rFonts w:ascii="Times New Roman" w:hAnsi="Times New Roman" w:cs="Times New Roman"/>
          <w:lang w:val="lt-LT"/>
        </w:rPr>
        <w:t>for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1E18D7">
        <w:rPr>
          <w:rFonts w:ascii="Times New Roman" w:hAnsi="Times New Roman" w:cs="Times New Roman"/>
          <w:lang w:val="lt-LT"/>
        </w:rPr>
        <w:t>larger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1E18D7">
        <w:rPr>
          <w:rFonts w:ascii="Times New Roman" w:hAnsi="Times New Roman" w:cs="Times New Roman"/>
          <w:lang w:val="lt-LT"/>
        </w:rPr>
        <w:t>batch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1E18D7">
        <w:rPr>
          <w:rFonts w:ascii="Times New Roman" w:hAnsi="Times New Roman" w:cs="Times New Roman"/>
          <w:lang w:val="lt-LT"/>
        </w:rPr>
        <w:t>orders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– </w:t>
      </w:r>
      <w:proofErr w:type="spellStart"/>
      <w:r w:rsidRPr="001E18D7">
        <w:rPr>
          <w:rFonts w:ascii="Times New Roman" w:hAnsi="Times New Roman" w:cs="Times New Roman"/>
          <w:lang w:val="lt-LT"/>
        </w:rPr>
        <w:t>up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to 15 </w:t>
      </w:r>
      <w:proofErr w:type="spellStart"/>
      <w:r w:rsidRPr="001E18D7">
        <w:rPr>
          <w:rFonts w:ascii="Times New Roman" w:hAnsi="Times New Roman" w:cs="Times New Roman"/>
          <w:lang w:val="lt-LT"/>
        </w:rPr>
        <w:t>business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1E18D7">
        <w:rPr>
          <w:rFonts w:ascii="Times New Roman" w:hAnsi="Times New Roman" w:cs="Times New Roman"/>
          <w:lang w:val="lt-LT"/>
        </w:rPr>
        <w:t>days</w:t>
      </w:r>
      <w:proofErr w:type="spellEnd"/>
    </w:p>
    <w:p w14:paraId="24A6F5F5" w14:textId="77777777" w:rsidR="001E18D7" w:rsidRPr="001E18D7" w:rsidRDefault="001E18D7" w:rsidP="001E18D7">
      <w:pPr>
        <w:pStyle w:val="Sraassuenkleliais"/>
        <w:numPr>
          <w:ilvl w:val="0"/>
          <w:numId w:val="20"/>
        </w:numPr>
        <w:tabs>
          <w:tab w:val="left" w:pos="1296"/>
        </w:tabs>
        <w:rPr>
          <w:rFonts w:ascii="Times New Roman" w:hAnsi="Times New Roman" w:cs="Times New Roman"/>
          <w:lang w:val="lt-LT"/>
        </w:rPr>
      </w:pPr>
      <w:proofErr w:type="spellStart"/>
      <w:r w:rsidRPr="001E18D7">
        <w:rPr>
          <w:rFonts w:ascii="Times New Roman" w:hAnsi="Times New Roman" w:cs="Times New Roman"/>
          <w:lang w:val="lt-LT"/>
        </w:rPr>
        <w:t>Fully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1E18D7">
        <w:rPr>
          <w:rFonts w:ascii="Times New Roman" w:hAnsi="Times New Roman" w:cs="Times New Roman"/>
          <w:lang w:val="lt-LT"/>
        </w:rPr>
        <w:t>insured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company </w:t>
      </w:r>
      <w:proofErr w:type="spellStart"/>
      <w:r w:rsidRPr="001E18D7">
        <w:rPr>
          <w:rFonts w:ascii="Times New Roman" w:hAnsi="Times New Roman" w:cs="Times New Roman"/>
          <w:lang w:val="lt-LT"/>
        </w:rPr>
        <w:t>operations</w:t>
      </w:r>
      <w:proofErr w:type="spellEnd"/>
    </w:p>
    <w:p w14:paraId="4C3D7030" w14:textId="649F753D" w:rsidR="00172DB5" w:rsidRPr="00F34981" w:rsidRDefault="001E18D7" w:rsidP="001E18D7">
      <w:pPr>
        <w:pStyle w:val="Sraassuenkleliais"/>
        <w:numPr>
          <w:ilvl w:val="0"/>
          <w:numId w:val="20"/>
        </w:numPr>
        <w:tabs>
          <w:tab w:val="left" w:pos="1296"/>
        </w:tabs>
        <w:rPr>
          <w:rFonts w:ascii="Times New Roman" w:hAnsi="Times New Roman" w:cs="Times New Roman"/>
          <w:lang w:val="lt-LT"/>
        </w:rPr>
      </w:pPr>
      <w:proofErr w:type="spellStart"/>
      <w:r w:rsidRPr="001E18D7">
        <w:rPr>
          <w:rFonts w:ascii="Times New Roman" w:hAnsi="Times New Roman" w:cs="Times New Roman"/>
          <w:lang w:val="lt-LT"/>
        </w:rPr>
        <w:t>Strong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1E18D7">
        <w:rPr>
          <w:rFonts w:ascii="Times New Roman" w:hAnsi="Times New Roman" w:cs="Times New Roman"/>
          <w:lang w:val="lt-LT"/>
        </w:rPr>
        <w:t>production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1E18D7">
        <w:rPr>
          <w:rFonts w:ascii="Times New Roman" w:hAnsi="Times New Roman" w:cs="Times New Roman"/>
          <w:lang w:val="lt-LT"/>
        </w:rPr>
        <w:t>capacity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1E18D7">
        <w:rPr>
          <w:rFonts w:ascii="Times New Roman" w:hAnsi="Times New Roman" w:cs="Times New Roman"/>
          <w:lang w:val="lt-LT"/>
        </w:rPr>
        <w:t>and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1E18D7">
        <w:rPr>
          <w:rFonts w:ascii="Times New Roman" w:hAnsi="Times New Roman" w:cs="Times New Roman"/>
          <w:lang w:val="lt-LT"/>
        </w:rPr>
        <w:t>quality</w:t>
      </w:r>
      <w:proofErr w:type="spellEnd"/>
      <w:r w:rsidRPr="001E18D7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1E18D7">
        <w:rPr>
          <w:rFonts w:ascii="Times New Roman" w:hAnsi="Times New Roman" w:cs="Times New Roman"/>
          <w:lang w:val="lt-LT"/>
        </w:rPr>
        <w:t>standards</w:t>
      </w:r>
      <w:proofErr w:type="spellEnd"/>
    </w:p>
    <w:p w14:paraId="31A50E4E" w14:textId="1D51D514" w:rsidR="00651619" w:rsidRPr="00F34981" w:rsidRDefault="001E18D7" w:rsidP="001E18D7">
      <w:pPr>
        <w:pStyle w:val="Antrat2"/>
        <w:rPr>
          <w:rFonts w:ascii="Times New Roman" w:hAnsi="Times New Roman" w:cs="Times New Roman"/>
          <w:lang w:val="lt-LT"/>
        </w:rPr>
      </w:pPr>
      <w:r w:rsidRPr="00F34981">
        <w:rPr>
          <w:rFonts w:ascii="Times New Roman" w:hAnsi="Times New Roman" w:cs="Times New Roman"/>
          <w:color w:val="365F91" w:themeColor="accent1" w:themeShade="BF"/>
        </w:rPr>
        <w:lastRenderedPageBreak/>
        <w:t>Production Capabilities and Quality Standards</w:t>
      </w:r>
      <w:r w:rsidR="00BB362C">
        <w:rPr>
          <w:rFonts w:ascii="Times New Roman" w:hAnsi="Times New Roman" w:cs="Times New Roman"/>
          <w:noProof/>
          <w:lang w:val="lt-LT"/>
        </w:rPr>
        <w:drawing>
          <wp:inline distT="0" distB="0" distL="0" distR="0" wp14:anchorId="0259C1DE" wp14:editId="6735FDAD">
            <wp:extent cx="5932170" cy="5676265"/>
            <wp:effectExtent l="0" t="0" r="0" b="635"/>
            <wp:docPr id="61622117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A614E" w14:textId="74B73FC1" w:rsidR="000123F7" w:rsidRPr="00F34981" w:rsidRDefault="001E18D7" w:rsidP="000123F7">
      <w:pPr>
        <w:pStyle w:val="Antrat2"/>
        <w:rPr>
          <w:rFonts w:ascii="Times New Roman" w:hAnsi="Times New Roman" w:cs="Times New Roman"/>
          <w:lang w:val="lt-LT"/>
        </w:rPr>
      </w:pPr>
      <w:r w:rsidRPr="00F34981">
        <w:rPr>
          <w:rFonts w:ascii="Times New Roman" w:hAnsi="Times New Roman" w:cs="Times New Roman"/>
          <w:lang w:val="lt-LT"/>
        </w:rPr>
        <w:t>Contact information</w:t>
      </w:r>
    </w:p>
    <w:tbl>
      <w:tblPr>
        <w:tblStyle w:val="Lentelstinklelis"/>
        <w:tblW w:w="48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9"/>
        <w:gridCol w:w="4301"/>
      </w:tblGrid>
      <w:tr w:rsidR="00702B29" w:rsidRPr="00F34981" w14:paraId="4C3AC117" w14:textId="77777777" w:rsidTr="00204BE9">
        <w:trPr>
          <w:trHeight w:val="250"/>
        </w:trPr>
        <w:tc>
          <w:tcPr>
            <w:tcW w:w="519" w:type="dxa"/>
          </w:tcPr>
          <w:p w14:paraId="5515BA0F" w14:textId="736E46FD" w:rsidR="00702B29" w:rsidRPr="00F34981" w:rsidRDefault="00702B29" w:rsidP="00204BE9">
            <w:pPr>
              <w:ind w:right="-227"/>
              <w:jc w:val="center"/>
              <w:rPr>
                <w:rFonts w:ascii="Times New Roman" w:hAnsi="Times New Roman" w:cs="Times New Roman"/>
                <w:lang w:val="lt-LT"/>
              </w:rPr>
            </w:pPr>
            <w:r w:rsidRPr="00F34981">
              <w:rPr>
                <w:rFonts w:ascii="Times New Roman" w:hAnsi="Times New Roman" w:cs="Times New Roman"/>
                <w:noProof/>
                <w:lang w:val="lt-LT"/>
              </w:rPr>
              <w:drawing>
                <wp:inline distT="0" distB="0" distL="0" distR="0" wp14:anchorId="7C9E42DD" wp14:editId="00C90B8F">
                  <wp:extent cx="117581" cy="162000"/>
                  <wp:effectExtent l="0" t="0" r="0" b="0"/>
                  <wp:docPr id="1290208029" name="Paveikslėlis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81" cy="1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1" w:type="dxa"/>
          </w:tcPr>
          <w:p w14:paraId="5147D67F" w14:textId="54F9E41C" w:rsidR="00702B29" w:rsidRPr="00F34981" w:rsidRDefault="00702B29" w:rsidP="00702B29">
            <w:pPr>
              <w:ind w:right="-227"/>
              <w:rPr>
                <w:rFonts w:ascii="Times New Roman" w:hAnsi="Times New Roman" w:cs="Times New Roman"/>
                <w:lang w:val="lt-LT"/>
              </w:rPr>
            </w:pPr>
            <w:r w:rsidRPr="00F34981">
              <w:rPr>
                <w:rFonts w:ascii="Times New Roman" w:hAnsi="Times New Roman" w:cs="Times New Roman"/>
                <w:lang w:val="lt-LT"/>
              </w:rPr>
              <w:t xml:space="preserve">Kauno </w:t>
            </w:r>
            <w:r w:rsidR="00AE644C" w:rsidRPr="00F34981">
              <w:rPr>
                <w:rFonts w:ascii="Times New Roman" w:hAnsi="Times New Roman" w:cs="Times New Roman"/>
                <w:lang w:val="lt-LT"/>
              </w:rPr>
              <w:t>st</w:t>
            </w:r>
            <w:r w:rsidRPr="00F34981">
              <w:rPr>
                <w:rFonts w:ascii="Times New Roman" w:hAnsi="Times New Roman" w:cs="Times New Roman"/>
                <w:lang w:val="lt-LT"/>
              </w:rPr>
              <w:t>. 34,</w:t>
            </w:r>
            <w:r w:rsidR="00C23701">
              <w:rPr>
                <w:rFonts w:ascii="Times New Roman" w:hAnsi="Times New Roman" w:cs="Times New Roman"/>
                <w:lang w:val="lt-LT"/>
              </w:rPr>
              <w:t xml:space="preserve"> </w:t>
            </w:r>
            <w:r w:rsidR="00C23701" w:rsidRPr="00C23701">
              <w:rPr>
                <w:rFonts w:ascii="Times New Roman" w:hAnsi="Times New Roman" w:cs="Times New Roman"/>
                <w:lang w:val="lt-LT"/>
              </w:rPr>
              <w:t>03202</w:t>
            </w:r>
            <w:r w:rsidR="00C23701">
              <w:rPr>
                <w:rFonts w:ascii="Times New Roman" w:hAnsi="Times New Roman" w:cs="Times New Roman"/>
                <w:lang w:val="lt-LT"/>
              </w:rPr>
              <w:t xml:space="preserve"> </w:t>
            </w:r>
            <w:r w:rsidRPr="00F34981">
              <w:rPr>
                <w:rFonts w:ascii="Times New Roman" w:hAnsi="Times New Roman" w:cs="Times New Roman"/>
                <w:lang w:val="lt-LT"/>
              </w:rPr>
              <w:t>Vilnius, Li</w:t>
            </w:r>
            <w:r w:rsidR="00EE1113">
              <w:rPr>
                <w:rFonts w:ascii="Times New Roman" w:hAnsi="Times New Roman" w:cs="Times New Roman"/>
                <w:lang w:val="lt-LT"/>
              </w:rPr>
              <w:t>thuania</w:t>
            </w:r>
          </w:p>
        </w:tc>
      </w:tr>
      <w:tr w:rsidR="00702B29" w:rsidRPr="00F34981" w14:paraId="4AC211FA" w14:textId="77777777" w:rsidTr="00204BE9">
        <w:trPr>
          <w:trHeight w:val="250"/>
        </w:trPr>
        <w:tc>
          <w:tcPr>
            <w:tcW w:w="519" w:type="dxa"/>
          </w:tcPr>
          <w:p w14:paraId="1AEF0B2F" w14:textId="329C6F64" w:rsidR="00702B29" w:rsidRPr="00F34981" w:rsidRDefault="00702B29" w:rsidP="00204BE9">
            <w:pPr>
              <w:ind w:right="-227"/>
              <w:jc w:val="center"/>
              <w:rPr>
                <w:rFonts w:ascii="Times New Roman" w:hAnsi="Times New Roman" w:cs="Times New Roman"/>
                <w:noProof/>
                <w:lang w:val="lt-LT"/>
              </w:rPr>
            </w:pPr>
            <w:r w:rsidRPr="00F34981">
              <w:rPr>
                <w:rFonts w:ascii="Times New Roman" w:hAnsi="Times New Roman" w:cs="Times New Roman"/>
                <w:noProof/>
                <w:lang w:val="lt-LT"/>
              </w:rPr>
              <w:drawing>
                <wp:inline distT="0" distB="0" distL="0" distR="0" wp14:anchorId="2A2907DE" wp14:editId="6B6D7DCC">
                  <wp:extent cx="134362" cy="140400"/>
                  <wp:effectExtent l="0" t="0" r="0" b="0"/>
                  <wp:docPr id="1093176418" name="Paveikslėlis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2" cy="14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1" w:type="dxa"/>
          </w:tcPr>
          <w:p w14:paraId="5F8CC99D" w14:textId="682E9A1A" w:rsidR="00702B29" w:rsidRPr="00F34981" w:rsidRDefault="00702B29" w:rsidP="00702B29">
            <w:pPr>
              <w:ind w:right="-227"/>
              <w:rPr>
                <w:rFonts w:ascii="Times New Roman" w:hAnsi="Times New Roman" w:cs="Times New Roman"/>
                <w:lang w:val="lt-LT"/>
              </w:rPr>
            </w:pPr>
            <w:r w:rsidRPr="00F34981">
              <w:rPr>
                <w:rFonts w:ascii="Times New Roman" w:hAnsi="Times New Roman" w:cs="Times New Roman"/>
                <w:b/>
                <w:bCs/>
                <w:lang w:val="lt-LT"/>
              </w:rPr>
              <w:t>Lukas Kuzmarskis</w:t>
            </w:r>
            <w:r w:rsidRPr="00F34981">
              <w:rPr>
                <w:rFonts w:ascii="Times New Roman" w:hAnsi="Times New Roman" w:cs="Times New Roman"/>
                <w:lang w:val="lt-LT"/>
              </w:rPr>
              <w:t xml:space="preserve"> | </w:t>
            </w:r>
            <w:r w:rsidR="001E18D7" w:rsidRPr="00F34981">
              <w:rPr>
                <w:rFonts w:ascii="Times New Roman" w:hAnsi="Times New Roman" w:cs="Times New Roman"/>
                <w:lang w:val="lt-LT"/>
              </w:rPr>
              <w:t>Sales Manager</w:t>
            </w:r>
          </w:p>
        </w:tc>
      </w:tr>
      <w:tr w:rsidR="00702B29" w:rsidRPr="00F34981" w14:paraId="234CDAA9" w14:textId="77777777" w:rsidTr="00204BE9">
        <w:trPr>
          <w:trHeight w:val="250"/>
        </w:trPr>
        <w:tc>
          <w:tcPr>
            <w:tcW w:w="519" w:type="dxa"/>
          </w:tcPr>
          <w:p w14:paraId="2F55FD98" w14:textId="1E958182" w:rsidR="00702B29" w:rsidRPr="00F34981" w:rsidRDefault="00702B29" w:rsidP="00204BE9">
            <w:pPr>
              <w:ind w:right="-227"/>
              <w:jc w:val="center"/>
              <w:rPr>
                <w:rFonts w:ascii="Times New Roman" w:hAnsi="Times New Roman" w:cs="Times New Roman"/>
                <w:noProof/>
                <w:lang w:val="lt-LT"/>
              </w:rPr>
            </w:pPr>
            <w:r w:rsidRPr="00F34981">
              <w:rPr>
                <w:rFonts w:ascii="Times New Roman" w:hAnsi="Times New Roman" w:cs="Times New Roman"/>
                <w:noProof/>
                <w:lang w:val="lt-LT"/>
              </w:rPr>
              <w:drawing>
                <wp:inline distT="0" distB="0" distL="0" distR="0" wp14:anchorId="0A409433" wp14:editId="01BB61F6">
                  <wp:extent cx="107234" cy="144000"/>
                  <wp:effectExtent l="0" t="0" r="7620" b="8890"/>
                  <wp:docPr id="1045026604" name="Paveikslėlis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34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1" w:type="dxa"/>
          </w:tcPr>
          <w:p w14:paraId="10EE778E" w14:textId="5F61BFB4" w:rsidR="00702B29" w:rsidRPr="00F34981" w:rsidRDefault="00702B29" w:rsidP="00702B29">
            <w:pPr>
              <w:ind w:right="-227"/>
              <w:rPr>
                <w:rFonts w:ascii="Times New Roman" w:hAnsi="Times New Roman" w:cs="Times New Roman"/>
                <w:lang w:val="lt-LT"/>
              </w:rPr>
            </w:pPr>
            <w:r w:rsidRPr="00F34981">
              <w:rPr>
                <w:rFonts w:ascii="Times New Roman" w:hAnsi="Times New Roman" w:cs="Times New Roman"/>
                <w:lang w:val="lt-LT"/>
              </w:rPr>
              <w:t>+370 686 68440</w:t>
            </w:r>
            <w:r w:rsidR="00172DB5" w:rsidRPr="00F34981">
              <w:rPr>
                <w:rFonts w:ascii="Times New Roman" w:hAnsi="Times New Roman" w:cs="Times New Roman"/>
                <w:lang w:val="lt-LT"/>
              </w:rPr>
              <w:t>; +370 650 67889</w:t>
            </w:r>
          </w:p>
        </w:tc>
      </w:tr>
      <w:tr w:rsidR="00702B29" w:rsidRPr="00F34981" w14:paraId="595443E7" w14:textId="77777777" w:rsidTr="00204BE9">
        <w:trPr>
          <w:trHeight w:val="227"/>
        </w:trPr>
        <w:tc>
          <w:tcPr>
            <w:tcW w:w="519" w:type="dxa"/>
          </w:tcPr>
          <w:p w14:paraId="5C7C49A1" w14:textId="73D08BCE" w:rsidR="00702B29" w:rsidRPr="00F34981" w:rsidRDefault="00702B29" w:rsidP="00204BE9">
            <w:pPr>
              <w:ind w:right="-227"/>
              <w:jc w:val="center"/>
              <w:rPr>
                <w:rFonts w:ascii="Times New Roman" w:hAnsi="Times New Roman" w:cs="Times New Roman"/>
                <w:noProof/>
                <w:lang w:val="lt-LT"/>
              </w:rPr>
            </w:pPr>
            <w:r w:rsidRPr="00F34981">
              <w:rPr>
                <w:rFonts w:ascii="Times New Roman" w:hAnsi="Times New Roman" w:cs="Times New Roman"/>
                <w:noProof/>
                <w:lang w:val="lt-LT"/>
              </w:rPr>
              <w:drawing>
                <wp:inline distT="0" distB="0" distL="0" distR="0" wp14:anchorId="235E35EB" wp14:editId="70474864">
                  <wp:extent cx="157336" cy="108000"/>
                  <wp:effectExtent l="0" t="0" r="0" b="6350"/>
                  <wp:docPr id="297414154" name="Paveikslėlis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36" cy="1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1" w:type="dxa"/>
          </w:tcPr>
          <w:p w14:paraId="27219ECD" w14:textId="7086D491" w:rsidR="00702B29" w:rsidRPr="00F34981" w:rsidRDefault="00172DB5" w:rsidP="00702B29">
            <w:pPr>
              <w:ind w:right="-227"/>
              <w:rPr>
                <w:rFonts w:ascii="Times New Roman" w:hAnsi="Times New Roman" w:cs="Times New Roman"/>
                <w:lang w:val="lt-LT"/>
              </w:rPr>
            </w:pPr>
            <w:r w:rsidRPr="00F34981">
              <w:rPr>
                <w:rFonts w:ascii="Times New Roman" w:hAnsi="Times New Roman" w:cs="Times New Roman"/>
                <w:lang w:val="lt-LT"/>
              </w:rPr>
              <w:t>sales@ltlab.eu; production@ltlab.eu</w:t>
            </w:r>
          </w:p>
        </w:tc>
      </w:tr>
      <w:tr w:rsidR="00702B29" w:rsidRPr="00F34981" w14:paraId="2B5B46DF" w14:textId="77777777" w:rsidTr="00204BE9">
        <w:trPr>
          <w:trHeight w:val="250"/>
        </w:trPr>
        <w:tc>
          <w:tcPr>
            <w:tcW w:w="519" w:type="dxa"/>
          </w:tcPr>
          <w:p w14:paraId="29B23F00" w14:textId="04CAFE48" w:rsidR="00702B29" w:rsidRPr="00F34981" w:rsidRDefault="00702B29" w:rsidP="00204BE9">
            <w:pPr>
              <w:ind w:right="-227"/>
              <w:jc w:val="center"/>
              <w:rPr>
                <w:rFonts w:ascii="Times New Roman" w:hAnsi="Times New Roman" w:cs="Times New Roman"/>
                <w:noProof/>
                <w:lang w:val="lt-LT"/>
              </w:rPr>
            </w:pPr>
            <w:r w:rsidRPr="00F34981">
              <w:rPr>
                <w:rFonts w:ascii="Times New Roman" w:hAnsi="Times New Roman" w:cs="Times New Roman"/>
                <w:noProof/>
                <w:lang w:val="lt-LT"/>
              </w:rPr>
              <w:drawing>
                <wp:inline distT="0" distB="0" distL="0" distR="0" wp14:anchorId="61BC3AA2" wp14:editId="02B6D75D">
                  <wp:extent cx="143209" cy="144000"/>
                  <wp:effectExtent l="0" t="0" r="0" b="8890"/>
                  <wp:docPr id="947844859" name="Paveikslėlis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09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1" w:type="dxa"/>
          </w:tcPr>
          <w:p w14:paraId="3627BB57" w14:textId="67BA9FBE" w:rsidR="00702B29" w:rsidRPr="00F34981" w:rsidRDefault="00702B29" w:rsidP="00702B29">
            <w:pPr>
              <w:ind w:right="-227"/>
              <w:rPr>
                <w:rFonts w:ascii="Times New Roman" w:hAnsi="Times New Roman" w:cs="Times New Roman"/>
                <w:lang w:val="lt-LT"/>
              </w:rPr>
            </w:pPr>
            <w:r w:rsidRPr="00F34981">
              <w:rPr>
                <w:rFonts w:ascii="Times New Roman" w:hAnsi="Times New Roman" w:cs="Times New Roman"/>
                <w:lang w:val="lt-LT"/>
              </w:rPr>
              <w:t>www.ltlab.eu</w:t>
            </w:r>
          </w:p>
        </w:tc>
      </w:tr>
      <w:tr w:rsidR="00702B29" w:rsidRPr="00F34981" w14:paraId="1C62DED7" w14:textId="77777777" w:rsidTr="00204BE9">
        <w:trPr>
          <w:trHeight w:val="250"/>
        </w:trPr>
        <w:tc>
          <w:tcPr>
            <w:tcW w:w="519" w:type="dxa"/>
          </w:tcPr>
          <w:p w14:paraId="0BC54166" w14:textId="1072BF53" w:rsidR="00702B29" w:rsidRPr="00F34981" w:rsidRDefault="00702B29" w:rsidP="00204BE9">
            <w:pPr>
              <w:ind w:right="-227"/>
              <w:jc w:val="center"/>
              <w:rPr>
                <w:rFonts w:ascii="Times New Roman" w:hAnsi="Times New Roman" w:cs="Times New Roman"/>
                <w:noProof/>
                <w:lang w:val="lt-LT"/>
              </w:rPr>
            </w:pPr>
            <w:r w:rsidRPr="00F34981">
              <w:rPr>
                <w:rFonts w:ascii="Times New Roman" w:hAnsi="Times New Roman" w:cs="Times New Roman"/>
                <w:noProof/>
                <w:lang w:val="lt-LT"/>
              </w:rPr>
              <w:drawing>
                <wp:inline distT="0" distB="0" distL="0" distR="0" wp14:anchorId="1D228CD9" wp14:editId="11EDDDD2">
                  <wp:extent cx="154286" cy="180000"/>
                  <wp:effectExtent l="0" t="0" r="0" b="0"/>
                  <wp:docPr id="1483419836" name="Paveikslėli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102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86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1" w:type="dxa"/>
          </w:tcPr>
          <w:p w14:paraId="296AAF56" w14:textId="55410233" w:rsidR="00702B29" w:rsidRPr="00F34981" w:rsidRDefault="00702B29" w:rsidP="00702B29">
            <w:pPr>
              <w:ind w:right="-227"/>
              <w:rPr>
                <w:rFonts w:ascii="Times New Roman" w:hAnsi="Times New Roman" w:cs="Times New Roman"/>
                <w:lang w:val="lt-LT"/>
              </w:rPr>
            </w:pPr>
            <w:r w:rsidRPr="00F34981">
              <w:rPr>
                <w:rFonts w:ascii="Times New Roman" w:hAnsi="Times New Roman" w:cs="Times New Roman"/>
                <w:lang w:val="lt-LT"/>
              </w:rPr>
              <w:t>linkedin.com/company/ltlab</w:t>
            </w:r>
          </w:p>
        </w:tc>
      </w:tr>
    </w:tbl>
    <w:p w14:paraId="4540B766" w14:textId="737E894D" w:rsidR="004C0652" w:rsidRPr="00F34981" w:rsidRDefault="004C0652" w:rsidP="00C639CA">
      <w:pPr>
        <w:rPr>
          <w:rFonts w:ascii="Times New Roman" w:hAnsi="Times New Roman" w:cs="Times New Roman"/>
          <w:lang w:val="lt-LT"/>
        </w:rPr>
      </w:pPr>
    </w:p>
    <w:sectPr w:rsidR="004C0652" w:rsidRPr="00F34981" w:rsidSect="008075CF">
      <w:headerReference w:type="even" r:id="rId15"/>
      <w:headerReference w:type="default" r:id="rId16"/>
      <w:headerReference w:type="first" r:id="rId17"/>
      <w:pgSz w:w="12240" w:h="15840" w:code="1"/>
      <w:pgMar w:top="1440" w:right="1440" w:bottom="1440" w:left="1440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913564" w14:textId="77777777" w:rsidR="00012DF1" w:rsidRDefault="00012DF1" w:rsidP="0033063B">
      <w:pPr>
        <w:spacing w:after="0" w:line="240" w:lineRule="auto"/>
      </w:pPr>
      <w:r>
        <w:separator/>
      </w:r>
    </w:p>
  </w:endnote>
  <w:endnote w:type="continuationSeparator" w:id="0">
    <w:p w14:paraId="1C93643F" w14:textId="77777777" w:rsidR="00012DF1" w:rsidRDefault="00012DF1" w:rsidP="003306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7F8F6C" w14:textId="77777777" w:rsidR="00012DF1" w:rsidRDefault="00012DF1" w:rsidP="0033063B">
      <w:pPr>
        <w:spacing w:after="0" w:line="240" w:lineRule="auto"/>
      </w:pPr>
      <w:r>
        <w:separator/>
      </w:r>
    </w:p>
  </w:footnote>
  <w:footnote w:type="continuationSeparator" w:id="0">
    <w:p w14:paraId="305091BC" w14:textId="77777777" w:rsidR="00012DF1" w:rsidRDefault="00012DF1" w:rsidP="003306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3444DB" w14:textId="50E247B3" w:rsidR="0033063B" w:rsidRDefault="00000000">
    <w:pPr>
      <w:pStyle w:val="Antrats"/>
    </w:pPr>
    <w:r>
      <w:rPr>
        <w:noProof/>
      </w:rPr>
      <w:pict w14:anchorId="13E58A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5840657" o:spid="_x0000_s1038" type="#_x0000_t75" style="position:absolute;margin-left:0;margin-top:0;width:768pt;height:768pt;z-index:-251657216;mso-position-horizontal:center;mso-position-horizontal-relative:margin;mso-position-vertical:center;mso-position-vertical-relative:margin" o:allowincell="f">
          <v:imagedata r:id="rId1" o:title="Create a professional, visually appealing watermark design for a technology company presentati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2216F3" w14:textId="67EEDD5B" w:rsidR="0033063B" w:rsidRDefault="00000000" w:rsidP="00D61D76">
    <w:pPr>
      <w:pStyle w:val="Antrats"/>
    </w:pPr>
    <w:r>
      <w:rPr>
        <w:noProof/>
      </w:rPr>
      <w:pict w14:anchorId="51AEDF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5840658" o:spid="_x0000_s1039" type="#_x0000_t75" style="position:absolute;margin-left:0;margin-top:0;width:768pt;height:768pt;z-index:-251656192;mso-position-horizontal:center;mso-position-horizontal-relative:margin;mso-position-vertical:center;mso-position-vertical-relative:margin" o:allowincell="f">
          <v:imagedata r:id="rId1" o:title="Create a professional, visually appealing watermark design for a technology company presentation"/>
          <w10:wrap anchorx="margin" anchory="margin"/>
        </v:shape>
      </w:pict>
    </w:r>
  </w:p>
  <w:tbl>
    <w:tblPr>
      <w:tblStyle w:val="Lentelstinklelis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90"/>
      <w:gridCol w:w="3418"/>
      <w:gridCol w:w="2952"/>
    </w:tblGrid>
    <w:tr w:rsidR="00D61D76" w14:paraId="098C41A2" w14:textId="77777777" w:rsidTr="00EB412C">
      <w:trPr>
        <w:jc w:val="center"/>
      </w:trPr>
      <w:tc>
        <w:tcPr>
          <w:tcW w:w="3596" w:type="dxa"/>
          <w:vAlign w:val="center"/>
        </w:tcPr>
        <w:p w14:paraId="74BB917A" w14:textId="43E271CF" w:rsidR="00D61D76" w:rsidRDefault="00D60A38" w:rsidP="00D61D76">
          <w:pPr>
            <w:pStyle w:val="Antrats"/>
            <w:jc w:val="center"/>
          </w:pPr>
          <w:r>
            <w:rPr>
              <w:noProof/>
            </w:rPr>
            <w:drawing>
              <wp:inline distT="0" distB="0" distL="0" distR="0" wp14:anchorId="072955B3" wp14:editId="57C96FE5">
                <wp:extent cx="1061598" cy="1013460"/>
                <wp:effectExtent l="0" t="0" r="5715" b="0"/>
                <wp:docPr id="1181767498" name="Paveikslėlis 3" descr="Paveikslėlis, kuriame yra tekstas, Šriftas, logotipas, apskritimas&#10;&#10;Dirbtinio intelekto sugeneruotas turinys gali būti neteisingas.">
                  <a:extLst xmlns:a="http://schemas.openxmlformats.org/drawingml/2006/main">
                    <a:ext uri="{FF2B5EF4-FFF2-40B4-BE49-F238E27FC236}">
                      <a16:creationId xmlns:a16="http://schemas.microsoft.com/office/drawing/2014/main" id="{44F57F46-F3A1-4E07-A073-ABB68BC0DCD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aveikslėlis 3" descr="Paveikslėlis, kuriame yra tekstas, Šriftas, logotipas, apskritimas&#10;&#10;Dirbtinio intelekto sugeneruotas turinys gali būti neteisingas.">
                          <a:extLst>
                            <a:ext uri="{FF2B5EF4-FFF2-40B4-BE49-F238E27FC236}">
                              <a16:creationId xmlns:a16="http://schemas.microsoft.com/office/drawing/2014/main" id="{44F57F46-F3A1-4E07-A073-ABB68BC0DCD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5376" cy="10170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97" w:type="dxa"/>
        </w:tcPr>
        <w:p w14:paraId="345E4CB0" w14:textId="77777777" w:rsidR="00D60A38" w:rsidRDefault="00D60A38" w:rsidP="00D60A38">
          <w:pPr>
            <w:pStyle w:val="Antrats"/>
          </w:pPr>
        </w:p>
        <w:p w14:paraId="3B92DEA1" w14:textId="77777777" w:rsidR="00D60A38" w:rsidRDefault="00D60A38" w:rsidP="00D60A38">
          <w:pPr>
            <w:pStyle w:val="Antrats"/>
          </w:pPr>
        </w:p>
        <w:p w14:paraId="23B42E89" w14:textId="20B0D973" w:rsidR="00D61D76" w:rsidRDefault="00D60A38" w:rsidP="00D60A38">
          <w:pPr>
            <w:pStyle w:val="Antrats"/>
          </w:pPr>
          <w:r>
            <w:rPr>
              <w:noProof/>
            </w:rPr>
            <w:drawing>
              <wp:inline distT="0" distB="0" distL="0" distR="0" wp14:anchorId="59CD47A7" wp14:editId="3342A7FD">
                <wp:extent cx="1828800" cy="473087"/>
                <wp:effectExtent l="0" t="0" r="0" b="0"/>
                <wp:docPr id="1044377677" name="Picture 1" descr="Paveikslėlis, kuriame yra Šriftas, ekrano kopija, tekstas, Grafika&#10;&#10;Dirbtinio intelekto sugeneruotas turinys gali būti neteisingas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Paveikslėlis, kuriame yra Šriftas, ekrano kopija, tekstas, Grafika&#10;&#10;Dirbtinio intelekto sugeneruotas turinys gali būti neteisingas.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8800" cy="4730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AC8D9A6" w14:textId="24EE01F1" w:rsidR="00D60A38" w:rsidRDefault="00D60A38" w:rsidP="00D60A38">
          <w:pPr>
            <w:pStyle w:val="Antrats"/>
          </w:pPr>
        </w:p>
      </w:tc>
      <w:tc>
        <w:tcPr>
          <w:tcW w:w="3597" w:type="dxa"/>
        </w:tcPr>
        <w:p w14:paraId="66529789" w14:textId="25CF6A57" w:rsidR="00D61D76" w:rsidRDefault="008075CF" w:rsidP="008075CF">
          <w:pPr>
            <w:pStyle w:val="Antrats"/>
            <w:jc w:val="center"/>
          </w:pPr>
          <w:r>
            <w:rPr>
              <w:noProof/>
            </w:rPr>
            <w:drawing>
              <wp:inline distT="0" distB="0" distL="0" distR="0" wp14:anchorId="3F62FE7D" wp14:editId="5E7ABDC7">
                <wp:extent cx="1000125" cy="1009650"/>
                <wp:effectExtent l="0" t="0" r="0" b="0"/>
                <wp:docPr id="699859827" name="Paveikslėlis 1" descr="Stipriausi Lietuvoje 20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tipriausi Lietuvoje 20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0125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123C762" w14:textId="77777777" w:rsidR="00D61D76" w:rsidRPr="00B31E94" w:rsidRDefault="00D61D76" w:rsidP="009C08FE">
    <w:pPr>
      <w:pStyle w:val="Antrats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4805AD" w14:textId="7497DDAE" w:rsidR="0033063B" w:rsidRDefault="00000000">
    <w:pPr>
      <w:pStyle w:val="Antrats"/>
    </w:pPr>
    <w:r>
      <w:rPr>
        <w:noProof/>
      </w:rPr>
      <w:pict w14:anchorId="012058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5840656" o:spid="_x0000_s1037" type="#_x0000_t75" style="position:absolute;margin-left:0;margin-top:0;width:768pt;height:768pt;z-index:-251658240;mso-position-horizontal:center;mso-position-horizontal-relative:margin;mso-position-vertical:center;mso-position-vertical-relative:margin" o:allowincell="f">
          <v:imagedata r:id="rId1" o:title="Create a professional, visually appealing watermark design for a technology company presentatio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Sraassunumeriai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Sraassunumeriai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Sraassuenkleliai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Sraassuenkleliai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Sraassunumeriai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AAF2777C"/>
    <w:lvl w:ilvl="0">
      <w:start w:val="1"/>
      <w:numFmt w:val="bullet"/>
      <w:pStyle w:val="Sraassuenkleliai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1FF700C"/>
    <w:multiLevelType w:val="hybridMultilevel"/>
    <w:tmpl w:val="B6E4F5F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644C03"/>
    <w:multiLevelType w:val="hybridMultilevel"/>
    <w:tmpl w:val="94703262"/>
    <w:lvl w:ilvl="0" w:tplc="0427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A8B2863"/>
    <w:multiLevelType w:val="hybridMultilevel"/>
    <w:tmpl w:val="0B0E694E"/>
    <w:lvl w:ilvl="0" w:tplc="042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FC86053"/>
    <w:multiLevelType w:val="multilevel"/>
    <w:tmpl w:val="50DA1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5DE7FA2"/>
    <w:multiLevelType w:val="multilevel"/>
    <w:tmpl w:val="931C1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0880C93"/>
    <w:multiLevelType w:val="hybridMultilevel"/>
    <w:tmpl w:val="2270A24C"/>
    <w:lvl w:ilvl="0" w:tplc="042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3992EF1"/>
    <w:multiLevelType w:val="multilevel"/>
    <w:tmpl w:val="FA1CC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6A103B9"/>
    <w:multiLevelType w:val="hybridMultilevel"/>
    <w:tmpl w:val="19C28F70"/>
    <w:lvl w:ilvl="0" w:tplc="042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A759E7"/>
    <w:multiLevelType w:val="hybridMultilevel"/>
    <w:tmpl w:val="481E2212"/>
    <w:lvl w:ilvl="0" w:tplc="042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E7D6364"/>
    <w:multiLevelType w:val="hybridMultilevel"/>
    <w:tmpl w:val="9C00555C"/>
    <w:lvl w:ilvl="0" w:tplc="042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84637551">
    <w:abstractNumId w:val="8"/>
  </w:num>
  <w:num w:numId="2" w16cid:durableId="928268742">
    <w:abstractNumId w:val="6"/>
  </w:num>
  <w:num w:numId="3" w16cid:durableId="798690872">
    <w:abstractNumId w:val="5"/>
  </w:num>
  <w:num w:numId="4" w16cid:durableId="1971740501">
    <w:abstractNumId w:val="4"/>
  </w:num>
  <w:num w:numId="5" w16cid:durableId="1942450728">
    <w:abstractNumId w:val="7"/>
  </w:num>
  <w:num w:numId="6" w16cid:durableId="1658026665">
    <w:abstractNumId w:val="3"/>
  </w:num>
  <w:num w:numId="7" w16cid:durableId="1702633672">
    <w:abstractNumId w:val="2"/>
  </w:num>
  <w:num w:numId="8" w16cid:durableId="1272935119">
    <w:abstractNumId w:val="1"/>
  </w:num>
  <w:num w:numId="9" w16cid:durableId="2081292392">
    <w:abstractNumId w:val="0"/>
  </w:num>
  <w:num w:numId="10" w16cid:durableId="1269585179">
    <w:abstractNumId w:val="11"/>
  </w:num>
  <w:num w:numId="11" w16cid:durableId="813036">
    <w:abstractNumId w:val="10"/>
  </w:num>
  <w:num w:numId="12" w16cid:durableId="367797199">
    <w:abstractNumId w:val="16"/>
  </w:num>
  <w:num w:numId="13" w16cid:durableId="380787227">
    <w:abstractNumId w:val="18"/>
  </w:num>
  <w:num w:numId="14" w16cid:durableId="1734618520">
    <w:abstractNumId w:val="17"/>
  </w:num>
  <w:num w:numId="15" w16cid:durableId="953370887">
    <w:abstractNumId w:val="14"/>
  </w:num>
  <w:num w:numId="16" w16cid:durableId="1906181910">
    <w:abstractNumId w:val="8"/>
  </w:num>
  <w:num w:numId="17" w16cid:durableId="1359743952">
    <w:abstractNumId w:val="10"/>
  </w:num>
  <w:num w:numId="18" w16cid:durableId="1269852071">
    <w:abstractNumId w:val="15"/>
  </w:num>
  <w:num w:numId="19" w16cid:durableId="1689939242">
    <w:abstractNumId w:val="9"/>
  </w:num>
  <w:num w:numId="20" w16cid:durableId="962879192">
    <w:abstractNumId w:val="12"/>
  </w:num>
  <w:num w:numId="21" w16cid:durableId="210830308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396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123F7"/>
    <w:rsid w:val="00012DF1"/>
    <w:rsid w:val="000211E9"/>
    <w:rsid w:val="00034616"/>
    <w:rsid w:val="000415EE"/>
    <w:rsid w:val="0006063C"/>
    <w:rsid w:val="00085A23"/>
    <w:rsid w:val="000A0BD2"/>
    <w:rsid w:val="000B6D21"/>
    <w:rsid w:val="000C4AF3"/>
    <w:rsid w:val="000E0CF9"/>
    <w:rsid w:val="000E3984"/>
    <w:rsid w:val="000F48FC"/>
    <w:rsid w:val="000F560A"/>
    <w:rsid w:val="00110892"/>
    <w:rsid w:val="00110BAF"/>
    <w:rsid w:val="0011572C"/>
    <w:rsid w:val="0012105E"/>
    <w:rsid w:val="001430FB"/>
    <w:rsid w:val="0015074B"/>
    <w:rsid w:val="00151CAB"/>
    <w:rsid w:val="00172DB5"/>
    <w:rsid w:val="001A366A"/>
    <w:rsid w:val="001A4B67"/>
    <w:rsid w:val="001C745B"/>
    <w:rsid w:val="001D5D87"/>
    <w:rsid w:val="001D7484"/>
    <w:rsid w:val="001E18D7"/>
    <w:rsid w:val="001E7038"/>
    <w:rsid w:val="001E74C9"/>
    <w:rsid w:val="001F3125"/>
    <w:rsid w:val="00200E31"/>
    <w:rsid w:val="00204BE9"/>
    <w:rsid w:val="00205EEF"/>
    <w:rsid w:val="00210FC1"/>
    <w:rsid w:val="00214DA1"/>
    <w:rsid w:val="00223A33"/>
    <w:rsid w:val="00243C26"/>
    <w:rsid w:val="00260155"/>
    <w:rsid w:val="00263217"/>
    <w:rsid w:val="00277F7E"/>
    <w:rsid w:val="002816C5"/>
    <w:rsid w:val="0028324B"/>
    <w:rsid w:val="00290614"/>
    <w:rsid w:val="0029199E"/>
    <w:rsid w:val="00292AA9"/>
    <w:rsid w:val="0029639D"/>
    <w:rsid w:val="002A4BF9"/>
    <w:rsid w:val="002B67A1"/>
    <w:rsid w:val="002E4B18"/>
    <w:rsid w:val="003008CB"/>
    <w:rsid w:val="00326F90"/>
    <w:rsid w:val="0033063B"/>
    <w:rsid w:val="00332DEB"/>
    <w:rsid w:val="003427F0"/>
    <w:rsid w:val="00345F42"/>
    <w:rsid w:val="003666EA"/>
    <w:rsid w:val="0037023F"/>
    <w:rsid w:val="003720F7"/>
    <w:rsid w:val="0037320F"/>
    <w:rsid w:val="0037474F"/>
    <w:rsid w:val="00380A8C"/>
    <w:rsid w:val="00397D9B"/>
    <w:rsid w:val="003C2336"/>
    <w:rsid w:val="003F51B2"/>
    <w:rsid w:val="00441931"/>
    <w:rsid w:val="00472E1C"/>
    <w:rsid w:val="00487588"/>
    <w:rsid w:val="004A311B"/>
    <w:rsid w:val="004A6323"/>
    <w:rsid w:val="004C0652"/>
    <w:rsid w:val="004C6436"/>
    <w:rsid w:val="004C6B32"/>
    <w:rsid w:val="004E1D6E"/>
    <w:rsid w:val="0051109E"/>
    <w:rsid w:val="0051754C"/>
    <w:rsid w:val="005B026F"/>
    <w:rsid w:val="005B1712"/>
    <w:rsid w:val="005C4EC3"/>
    <w:rsid w:val="005D3388"/>
    <w:rsid w:val="005E2397"/>
    <w:rsid w:val="005F503C"/>
    <w:rsid w:val="00602269"/>
    <w:rsid w:val="00605C90"/>
    <w:rsid w:val="00651619"/>
    <w:rsid w:val="006657E5"/>
    <w:rsid w:val="00686F1E"/>
    <w:rsid w:val="006B550F"/>
    <w:rsid w:val="006B5C14"/>
    <w:rsid w:val="006E4B53"/>
    <w:rsid w:val="006F3F01"/>
    <w:rsid w:val="007019BE"/>
    <w:rsid w:val="00702B29"/>
    <w:rsid w:val="00706BFB"/>
    <w:rsid w:val="007203AA"/>
    <w:rsid w:val="0073057F"/>
    <w:rsid w:val="00731F30"/>
    <w:rsid w:val="007422D5"/>
    <w:rsid w:val="0075339D"/>
    <w:rsid w:val="00787CA9"/>
    <w:rsid w:val="007E3C20"/>
    <w:rsid w:val="007F0C3B"/>
    <w:rsid w:val="007F4E7A"/>
    <w:rsid w:val="00801D50"/>
    <w:rsid w:val="008075CF"/>
    <w:rsid w:val="00827F96"/>
    <w:rsid w:val="00835960"/>
    <w:rsid w:val="00845B09"/>
    <w:rsid w:val="008468EE"/>
    <w:rsid w:val="00847306"/>
    <w:rsid w:val="00854190"/>
    <w:rsid w:val="0087522F"/>
    <w:rsid w:val="008909E8"/>
    <w:rsid w:val="00895AD8"/>
    <w:rsid w:val="008C7752"/>
    <w:rsid w:val="008F09B5"/>
    <w:rsid w:val="00900108"/>
    <w:rsid w:val="00901ACB"/>
    <w:rsid w:val="0092010F"/>
    <w:rsid w:val="009213DD"/>
    <w:rsid w:val="00954A2A"/>
    <w:rsid w:val="00960964"/>
    <w:rsid w:val="00976641"/>
    <w:rsid w:val="00977C29"/>
    <w:rsid w:val="009C08FE"/>
    <w:rsid w:val="009C2B64"/>
    <w:rsid w:val="00A042E1"/>
    <w:rsid w:val="00A0564A"/>
    <w:rsid w:val="00A11CC3"/>
    <w:rsid w:val="00A27B72"/>
    <w:rsid w:val="00A66212"/>
    <w:rsid w:val="00A818D5"/>
    <w:rsid w:val="00A8638C"/>
    <w:rsid w:val="00AA09C8"/>
    <w:rsid w:val="00AA1D8D"/>
    <w:rsid w:val="00AE3762"/>
    <w:rsid w:val="00AE644C"/>
    <w:rsid w:val="00AF2F9B"/>
    <w:rsid w:val="00B260B6"/>
    <w:rsid w:val="00B31E94"/>
    <w:rsid w:val="00B33126"/>
    <w:rsid w:val="00B363CE"/>
    <w:rsid w:val="00B47730"/>
    <w:rsid w:val="00B776DF"/>
    <w:rsid w:val="00B811AE"/>
    <w:rsid w:val="00BA57D8"/>
    <w:rsid w:val="00BB362C"/>
    <w:rsid w:val="00BB6075"/>
    <w:rsid w:val="00BD30EB"/>
    <w:rsid w:val="00BE06F2"/>
    <w:rsid w:val="00C07867"/>
    <w:rsid w:val="00C23701"/>
    <w:rsid w:val="00C37180"/>
    <w:rsid w:val="00C37C9B"/>
    <w:rsid w:val="00C639CA"/>
    <w:rsid w:val="00C707FC"/>
    <w:rsid w:val="00C85BFB"/>
    <w:rsid w:val="00C940B3"/>
    <w:rsid w:val="00C96F06"/>
    <w:rsid w:val="00CB0664"/>
    <w:rsid w:val="00CB3F84"/>
    <w:rsid w:val="00CB4D30"/>
    <w:rsid w:val="00CC7CC8"/>
    <w:rsid w:val="00CF059E"/>
    <w:rsid w:val="00D00C33"/>
    <w:rsid w:val="00D02FF1"/>
    <w:rsid w:val="00D11CEE"/>
    <w:rsid w:val="00D43ACD"/>
    <w:rsid w:val="00D50260"/>
    <w:rsid w:val="00D57E42"/>
    <w:rsid w:val="00D60A38"/>
    <w:rsid w:val="00D61D76"/>
    <w:rsid w:val="00D933A1"/>
    <w:rsid w:val="00DD51FF"/>
    <w:rsid w:val="00E10661"/>
    <w:rsid w:val="00E12875"/>
    <w:rsid w:val="00E13BE7"/>
    <w:rsid w:val="00E27C63"/>
    <w:rsid w:val="00E46CE6"/>
    <w:rsid w:val="00E475C3"/>
    <w:rsid w:val="00E50EB2"/>
    <w:rsid w:val="00E55350"/>
    <w:rsid w:val="00E61D16"/>
    <w:rsid w:val="00E6594B"/>
    <w:rsid w:val="00E953B6"/>
    <w:rsid w:val="00EA56B5"/>
    <w:rsid w:val="00EB2C6E"/>
    <w:rsid w:val="00EB412C"/>
    <w:rsid w:val="00ED5938"/>
    <w:rsid w:val="00EE1113"/>
    <w:rsid w:val="00EE1BB5"/>
    <w:rsid w:val="00EF0F3F"/>
    <w:rsid w:val="00F03908"/>
    <w:rsid w:val="00F23D1A"/>
    <w:rsid w:val="00F305FB"/>
    <w:rsid w:val="00F34981"/>
    <w:rsid w:val="00F361D9"/>
    <w:rsid w:val="00F43F2C"/>
    <w:rsid w:val="00F73982"/>
    <w:rsid w:val="00FA7F99"/>
    <w:rsid w:val="00FB12B7"/>
    <w:rsid w:val="00FC4903"/>
    <w:rsid w:val="00FC693F"/>
    <w:rsid w:val="00FC7169"/>
    <w:rsid w:val="00FC758C"/>
    <w:rsid w:val="00FD77E0"/>
    <w:rsid w:val="00FE6665"/>
    <w:rsid w:val="00FF4836"/>
    <w:rsid w:val="00FF5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BDE96FF"/>
  <w14:defaultImageDpi w14:val="330"/>
  <w15:docId w15:val="{AF2420A6-659C-40A4-BDAD-DDB1169AB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FC693F"/>
    <w:rPr>
      <w:rFonts w:ascii="Calibri" w:hAnsi="Calibri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ntrat2">
    <w:name w:val="heading 2"/>
    <w:basedOn w:val="prastasis"/>
    <w:next w:val="prastasis"/>
    <w:link w:val="Antrat2Diagrama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ntrat3">
    <w:name w:val="heading 3"/>
    <w:basedOn w:val="prastasis"/>
    <w:next w:val="prastasis"/>
    <w:link w:val="Antrat3Diagrama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E618BF"/>
  </w:style>
  <w:style w:type="paragraph" w:styleId="Porat">
    <w:name w:val="footer"/>
    <w:basedOn w:val="prastasis"/>
    <w:link w:val="PoratDiagrama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E618BF"/>
  </w:style>
  <w:style w:type="paragraph" w:styleId="Betarp">
    <w:name w:val="No Spacing"/>
    <w:uiPriority w:val="1"/>
    <w:qFormat/>
    <w:rsid w:val="00FC693F"/>
    <w:pPr>
      <w:spacing w:after="0" w:line="240" w:lineRule="auto"/>
    </w:pPr>
  </w:style>
  <w:style w:type="character" w:customStyle="1" w:styleId="Antrat1Diagrama">
    <w:name w:val="Antraštė 1 Diagrama"/>
    <w:basedOn w:val="Numatytasispastraiposriftas"/>
    <w:link w:val="Antrat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ntrat2Diagrama">
    <w:name w:val="Antraštė 2 Diagrama"/>
    <w:basedOn w:val="Numatytasispastraiposriftas"/>
    <w:link w:val="Antrat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ntrat3Diagrama">
    <w:name w:val="Antraštė 3 Diagrama"/>
    <w:basedOn w:val="Numatytasispastraiposriftas"/>
    <w:link w:val="Antrat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Sraopastraipa">
    <w:name w:val="List Paragraph"/>
    <w:basedOn w:val="prastasis"/>
    <w:uiPriority w:val="34"/>
    <w:qFormat/>
    <w:rsid w:val="00FC693F"/>
    <w:pPr>
      <w:ind w:left="720"/>
      <w:contextualSpacing/>
    </w:pPr>
  </w:style>
  <w:style w:type="paragraph" w:styleId="Pagrindinistekstas">
    <w:name w:val="Body Text"/>
    <w:basedOn w:val="prastasis"/>
    <w:link w:val="PagrindinistekstasDiagrama"/>
    <w:uiPriority w:val="99"/>
    <w:unhideWhenUsed/>
    <w:rsid w:val="00AA1D8D"/>
    <w:pPr>
      <w:spacing w:after="120"/>
    </w:pPr>
  </w:style>
  <w:style w:type="character" w:customStyle="1" w:styleId="PagrindinistekstasDiagrama">
    <w:name w:val="Pagrindinis tekstas Diagrama"/>
    <w:basedOn w:val="Numatytasispastraiposriftas"/>
    <w:link w:val="Pagrindinistekstas"/>
    <w:uiPriority w:val="99"/>
    <w:rsid w:val="00AA1D8D"/>
  </w:style>
  <w:style w:type="paragraph" w:styleId="Pagrindinistekstas2">
    <w:name w:val="Body Text 2"/>
    <w:basedOn w:val="prastasis"/>
    <w:link w:val="Pagrindinistekstas2Diagrama"/>
    <w:uiPriority w:val="99"/>
    <w:unhideWhenUsed/>
    <w:rsid w:val="00AA1D8D"/>
    <w:pPr>
      <w:spacing w:after="120" w:line="480" w:lineRule="auto"/>
    </w:pPr>
  </w:style>
  <w:style w:type="character" w:customStyle="1" w:styleId="Pagrindinistekstas2Diagrama">
    <w:name w:val="Pagrindinis tekstas 2 Diagrama"/>
    <w:basedOn w:val="Numatytasispastraiposriftas"/>
    <w:link w:val="Pagrindinistekstas2"/>
    <w:uiPriority w:val="99"/>
    <w:rsid w:val="00AA1D8D"/>
  </w:style>
  <w:style w:type="paragraph" w:styleId="Pagrindinistekstas3">
    <w:name w:val="Body Text 3"/>
    <w:basedOn w:val="prastasis"/>
    <w:link w:val="Pagrindinistekstas3Diagrama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Pagrindinistekstas3Diagrama">
    <w:name w:val="Pagrindinis tekstas 3 Diagrama"/>
    <w:basedOn w:val="Numatytasispastraiposriftas"/>
    <w:link w:val="Pagrindinistekstas3"/>
    <w:uiPriority w:val="99"/>
    <w:rsid w:val="00AA1D8D"/>
    <w:rPr>
      <w:sz w:val="16"/>
      <w:szCs w:val="16"/>
    </w:rPr>
  </w:style>
  <w:style w:type="paragraph" w:styleId="Sraas">
    <w:name w:val="List"/>
    <w:basedOn w:val="prastasis"/>
    <w:uiPriority w:val="99"/>
    <w:unhideWhenUsed/>
    <w:rsid w:val="00AA1D8D"/>
    <w:pPr>
      <w:ind w:left="360" w:hanging="360"/>
      <w:contextualSpacing/>
    </w:pPr>
  </w:style>
  <w:style w:type="paragraph" w:styleId="Sraas2">
    <w:name w:val="List 2"/>
    <w:basedOn w:val="prastasis"/>
    <w:uiPriority w:val="99"/>
    <w:unhideWhenUsed/>
    <w:rsid w:val="00326F90"/>
    <w:pPr>
      <w:ind w:left="720" w:hanging="360"/>
      <w:contextualSpacing/>
    </w:pPr>
  </w:style>
  <w:style w:type="paragraph" w:styleId="Sraas3">
    <w:name w:val="List 3"/>
    <w:basedOn w:val="prastasis"/>
    <w:uiPriority w:val="99"/>
    <w:unhideWhenUsed/>
    <w:rsid w:val="00326F90"/>
    <w:pPr>
      <w:ind w:left="1080" w:hanging="360"/>
      <w:contextualSpacing/>
    </w:pPr>
  </w:style>
  <w:style w:type="paragraph" w:styleId="Sraassuenkleliais">
    <w:name w:val="List Bullet"/>
    <w:basedOn w:val="prastasis"/>
    <w:uiPriority w:val="99"/>
    <w:unhideWhenUsed/>
    <w:rsid w:val="00326F90"/>
    <w:pPr>
      <w:numPr>
        <w:numId w:val="1"/>
      </w:numPr>
      <w:contextualSpacing/>
    </w:pPr>
  </w:style>
  <w:style w:type="paragraph" w:styleId="Sraassuenkleliais2">
    <w:name w:val="List Bullet 2"/>
    <w:basedOn w:val="prastasis"/>
    <w:uiPriority w:val="99"/>
    <w:unhideWhenUsed/>
    <w:rsid w:val="00326F90"/>
    <w:pPr>
      <w:numPr>
        <w:numId w:val="2"/>
      </w:numPr>
      <w:contextualSpacing/>
    </w:pPr>
  </w:style>
  <w:style w:type="paragraph" w:styleId="Sraassuenkleliais3">
    <w:name w:val="List Bullet 3"/>
    <w:basedOn w:val="prastasis"/>
    <w:uiPriority w:val="99"/>
    <w:unhideWhenUsed/>
    <w:rsid w:val="00326F90"/>
    <w:pPr>
      <w:numPr>
        <w:numId w:val="3"/>
      </w:numPr>
      <w:contextualSpacing/>
    </w:pPr>
  </w:style>
  <w:style w:type="paragraph" w:styleId="Sraassunumeriais">
    <w:name w:val="List Number"/>
    <w:basedOn w:val="prastasis"/>
    <w:uiPriority w:val="99"/>
    <w:unhideWhenUsed/>
    <w:rsid w:val="00326F90"/>
    <w:pPr>
      <w:numPr>
        <w:numId w:val="5"/>
      </w:numPr>
      <w:contextualSpacing/>
    </w:pPr>
  </w:style>
  <w:style w:type="paragraph" w:styleId="Sraassunumeriais2">
    <w:name w:val="List Number 2"/>
    <w:basedOn w:val="prastasis"/>
    <w:uiPriority w:val="99"/>
    <w:unhideWhenUsed/>
    <w:rsid w:val="0029639D"/>
    <w:pPr>
      <w:numPr>
        <w:numId w:val="6"/>
      </w:numPr>
      <w:contextualSpacing/>
    </w:pPr>
  </w:style>
  <w:style w:type="paragraph" w:styleId="Sraassunumeriais3">
    <w:name w:val="List Number 3"/>
    <w:basedOn w:val="prastasis"/>
    <w:uiPriority w:val="99"/>
    <w:unhideWhenUsed/>
    <w:rsid w:val="0029639D"/>
    <w:pPr>
      <w:numPr>
        <w:numId w:val="7"/>
      </w:numPr>
      <w:contextualSpacing/>
    </w:pPr>
  </w:style>
  <w:style w:type="paragraph" w:styleId="Sraotsinys">
    <w:name w:val="List Continue"/>
    <w:basedOn w:val="prastasis"/>
    <w:uiPriority w:val="99"/>
    <w:unhideWhenUsed/>
    <w:rsid w:val="0029639D"/>
    <w:pPr>
      <w:spacing w:after="120"/>
      <w:ind w:left="360"/>
      <w:contextualSpacing/>
    </w:pPr>
  </w:style>
  <w:style w:type="paragraph" w:styleId="Sraotsinys2">
    <w:name w:val="List Continue 2"/>
    <w:basedOn w:val="prastasis"/>
    <w:uiPriority w:val="99"/>
    <w:unhideWhenUsed/>
    <w:rsid w:val="0029639D"/>
    <w:pPr>
      <w:spacing w:after="120"/>
      <w:ind w:left="720"/>
      <w:contextualSpacing/>
    </w:pPr>
  </w:style>
  <w:style w:type="paragraph" w:styleId="Sraotsinys3">
    <w:name w:val="List Continue 3"/>
    <w:basedOn w:val="prastasis"/>
    <w:uiPriority w:val="99"/>
    <w:unhideWhenUsed/>
    <w:rsid w:val="0029639D"/>
    <w:pPr>
      <w:spacing w:after="120"/>
      <w:ind w:left="1080"/>
      <w:contextualSpacing/>
    </w:pPr>
  </w:style>
  <w:style w:type="paragraph" w:styleId="Makrokomandostekstas">
    <w:name w:val="macro"/>
    <w:link w:val="MakrokomandostekstasDiagrama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komandostekstasDiagrama">
    <w:name w:val="Makrokomandos tekstas Diagrama"/>
    <w:basedOn w:val="Numatytasispastraiposriftas"/>
    <w:link w:val="Makrokomandostekstas"/>
    <w:uiPriority w:val="99"/>
    <w:rsid w:val="0029639D"/>
    <w:rPr>
      <w:rFonts w:ascii="Courier" w:hAnsi="Courier"/>
      <w:sz w:val="20"/>
      <w:szCs w:val="20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FC693F"/>
    <w:rPr>
      <w:i/>
      <w:iCs/>
      <w:color w:val="000000" w:themeColor="text1"/>
    </w:rPr>
  </w:style>
  <w:style w:type="character" w:customStyle="1" w:styleId="CitataDiagrama">
    <w:name w:val="Citata Diagrama"/>
    <w:basedOn w:val="Numatytasispastraiposriftas"/>
    <w:link w:val="Citata"/>
    <w:uiPriority w:val="29"/>
    <w:rsid w:val="00FC693F"/>
    <w:rPr>
      <w:i/>
      <w:iCs/>
      <w:color w:val="000000" w:themeColor="text1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ntrat">
    <w:name w:val="caption"/>
    <w:basedOn w:val="prastasis"/>
    <w:next w:val="prastasis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Grietas">
    <w:name w:val="Strong"/>
    <w:basedOn w:val="Numatytasispastraiposriftas"/>
    <w:uiPriority w:val="22"/>
    <w:qFormat/>
    <w:rsid w:val="00FC693F"/>
    <w:rPr>
      <w:b/>
      <w:bCs/>
    </w:rPr>
  </w:style>
  <w:style w:type="character" w:styleId="Emfaz">
    <w:name w:val="Emphasis"/>
    <w:basedOn w:val="Numatytasispastraiposriftas"/>
    <w:uiPriority w:val="20"/>
    <w:qFormat/>
    <w:rsid w:val="00FC693F"/>
    <w:rPr>
      <w:i/>
      <w:iCs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FC693F"/>
    <w:rPr>
      <w:b/>
      <w:bCs/>
      <w:i/>
      <w:iCs/>
      <w:color w:val="4F81BD" w:themeColor="accent1"/>
    </w:rPr>
  </w:style>
  <w:style w:type="character" w:styleId="Nerykuspabraukimas">
    <w:name w:val="Subtle Emphasis"/>
    <w:basedOn w:val="Numatytasispastraiposriftas"/>
    <w:uiPriority w:val="19"/>
    <w:qFormat/>
    <w:rsid w:val="00FC693F"/>
    <w:rPr>
      <w:i/>
      <w:iCs/>
      <w:color w:val="808080" w:themeColor="text1" w:themeTint="7F"/>
    </w:rPr>
  </w:style>
  <w:style w:type="character" w:styleId="Rykuspabraukimas">
    <w:name w:val="Intense Emphasis"/>
    <w:basedOn w:val="Numatytasispastraiposriftas"/>
    <w:uiPriority w:val="21"/>
    <w:qFormat/>
    <w:rsid w:val="00FC693F"/>
    <w:rPr>
      <w:b/>
      <w:bCs/>
      <w:i/>
      <w:iCs/>
      <w:color w:val="4F81BD" w:themeColor="accent1"/>
    </w:rPr>
  </w:style>
  <w:style w:type="character" w:styleId="Nerykinuoroda">
    <w:name w:val="Subtle Reference"/>
    <w:basedOn w:val="Numatytasispastraiposriftas"/>
    <w:uiPriority w:val="31"/>
    <w:qFormat/>
    <w:rsid w:val="00FC693F"/>
    <w:rPr>
      <w:smallCaps/>
      <w:color w:val="C0504D" w:themeColor="accent2"/>
      <w:u w:val="single"/>
    </w:rPr>
  </w:style>
  <w:style w:type="character" w:styleId="Rykinuoroda">
    <w:name w:val="Intense Reference"/>
    <w:basedOn w:val="Numatytasispastraiposriftas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Knygospavadinimas">
    <w:name w:val="Book Title"/>
    <w:basedOn w:val="Numatytasispastraiposriftas"/>
    <w:uiPriority w:val="33"/>
    <w:qFormat/>
    <w:rsid w:val="00FC693F"/>
    <w:rPr>
      <w:b/>
      <w:bCs/>
      <w:smallCaps/>
      <w:spacing w:val="5"/>
    </w:rPr>
  </w:style>
  <w:style w:type="paragraph" w:styleId="Turinioantrat">
    <w:name w:val="TOC Heading"/>
    <w:basedOn w:val="Antrat1"/>
    <w:next w:val="prastasis"/>
    <w:uiPriority w:val="39"/>
    <w:unhideWhenUsed/>
    <w:qFormat/>
    <w:rsid w:val="00FC693F"/>
    <w:pPr>
      <w:outlineLvl w:val="9"/>
    </w:pPr>
  </w:style>
  <w:style w:type="table" w:styleId="Lentelstinklelis">
    <w:name w:val="Table Grid"/>
    <w:basedOn w:val="prastojilente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iesusisspalvinimas">
    <w:name w:val="Light Shading"/>
    <w:basedOn w:val="prastojilente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iesusspalvinimas1parykinimas">
    <w:name w:val="Light Shading Accent 1"/>
    <w:basedOn w:val="prastojilente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viesusspalvinimas2parykinimas">
    <w:name w:val="Light Shading Accent 2"/>
    <w:basedOn w:val="prastojilente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viesusspalvinimas3parykinimas">
    <w:name w:val="Light Shading Accent 3"/>
    <w:basedOn w:val="prastojilente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viesusspalvinimas4parykinimas">
    <w:name w:val="Light Shading Accent 4"/>
    <w:basedOn w:val="prastojilente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viesusspalvinimas5parykinimas">
    <w:name w:val="Light Shading Accent 5"/>
    <w:basedOn w:val="prastojilente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viesusspalvinimas6parykinimas">
    <w:name w:val="Light Shading Accent 6"/>
    <w:basedOn w:val="prastojilente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viesussraas">
    <w:name w:val="Light List"/>
    <w:basedOn w:val="prastojilente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iesussraas1parykinimas">
    <w:name w:val="Light List Accent 1"/>
    <w:basedOn w:val="prastojilente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viesussraas2parykinimas">
    <w:name w:val="Light List Accent 2"/>
    <w:basedOn w:val="prastojilent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viesussraas3parykinimas">
    <w:name w:val="Light List Accent 3"/>
    <w:basedOn w:val="prastojilent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viesussraas4parykinimas">
    <w:name w:val="Light List Accent 4"/>
    <w:basedOn w:val="prastojilent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viesussraas5parykinimas">
    <w:name w:val="Light List Accent 5"/>
    <w:basedOn w:val="prastojilent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viesussraas6parykinimas">
    <w:name w:val="Light List Accent 6"/>
    <w:basedOn w:val="prastojilent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viesustinklelis">
    <w:name w:val="Light Grid"/>
    <w:basedOn w:val="prastojilent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iesustinklelis1parykinimas">
    <w:name w:val="Light Grid Accent 1"/>
    <w:basedOn w:val="prastojilent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viesustinklelis2parykinimas">
    <w:name w:val="Light Grid Accent 2"/>
    <w:basedOn w:val="prastojilent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viesustinklelis3parykinimas">
    <w:name w:val="Light Grid Accent 3"/>
    <w:basedOn w:val="prastojilent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viesustinklelis4parykinimas">
    <w:name w:val="Light Grid Accent 4"/>
    <w:basedOn w:val="prastojilent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viesustinklelis5parykinimas">
    <w:name w:val="Light Grid Accent 5"/>
    <w:basedOn w:val="prastojilent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viesustinklelis6parykinimas">
    <w:name w:val="Light Grid Accent 6"/>
    <w:basedOn w:val="prastojilent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vidutinisspalvinimas">
    <w:name w:val="Medium Shading 1"/>
    <w:basedOn w:val="prastojilent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1parykinimas">
    <w:name w:val="Medium Shading 1 Accent 1"/>
    <w:basedOn w:val="prastojilent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2parykinimas">
    <w:name w:val="Medium Shading 1 Accent 2"/>
    <w:basedOn w:val="prastojilent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3parykinimas">
    <w:name w:val="Medium Shading 1 Accent 3"/>
    <w:basedOn w:val="prastojilent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4parykinimas">
    <w:name w:val="Medium Shading 1 Accent 4"/>
    <w:basedOn w:val="prastojilent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5parykinimas">
    <w:name w:val="Medium Shading 1 Accent 5"/>
    <w:basedOn w:val="prastojilent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6parykinimas">
    <w:name w:val="Medium Shading 1 Accent 6"/>
    <w:basedOn w:val="prastojilent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vidutinisspalvinimas">
    <w:name w:val="Medium Shading 2"/>
    <w:basedOn w:val="prastojilent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vidutinisspalvinimas1parykinimas">
    <w:name w:val="Medium Shading 2 Accent 1"/>
    <w:basedOn w:val="prastojilent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vidutinisspalvinimas2parykinimas">
    <w:name w:val="Medium Shading 2 Accent 2"/>
    <w:basedOn w:val="prastojilent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vidutinisspalvinimas3parykinimas">
    <w:name w:val="Medium Shading 2 Accent 3"/>
    <w:basedOn w:val="prastojilent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vidutinisspalvinimas4parykinimas">
    <w:name w:val="Medium Shading 2 Accent 4"/>
    <w:basedOn w:val="prastojilent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vidutinisspalvinimas5parykinimas">
    <w:name w:val="Medium Shading 2 Accent 5"/>
    <w:basedOn w:val="prastojilent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vidutinisspalvinimas6parykinimas">
    <w:name w:val="Medium Shading 2 Accent 6"/>
    <w:basedOn w:val="prastojilent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vidutinissraas">
    <w:name w:val="Medium List 1"/>
    <w:basedOn w:val="prastojilent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vidutinissraas1parykinimas">
    <w:name w:val="Medium List 1 Accent 1"/>
    <w:basedOn w:val="prastojilent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vidutinissraas2parykinimas">
    <w:name w:val="Medium List 1 Accent 2"/>
    <w:basedOn w:val="prastojilent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vidutinissraas3parykinimas">
    <w:name w:val="Medium List 1 Accent 3"/>
    <w:basedOn w:val="prastojilent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vidutinissraas4parykinimas">
    <w:name w:val="Medium List 1 Accent 4"/>
    <w:basedOn w:val="prastojilent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vidutinissraas5parykinimas">
    <w:name w:val="Medium List 1 Accent 5"/>
    <w:basedOn w:val="prastojilent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vidutinissraas6parykinimas">
    <w:name w:val="Medium List 1 Accent 6"/>
    <w:basedOn w:val="prastojilent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vidutinissraas">
    <w:name w:val="Medium List 2"/>
    <w:basedOn w:val="prastojilent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1parykinimas">
    <w:name w:val="Medium List 2 Accent 1"/>
    <w:basedOn w:val="prastojilent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2parykinimas">
    <w:name w:val="Medium List 2 Accent 2"/>
    <w:basedOn w:val="prastojilent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3parykinimas">
    <w:name w:val="Medium List 2 Accent 3"/>
    <w:basedOn w:val="prastojilent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4parykinimas">
    <w:name w:val="Medium List 2 Accent 4"/>
    <w:basedOn w:val="prastojilent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5parykinimas">
    <w:name w:val="Medium List 2 Accent 5"/>
    <w:basedOn w:val="prastojilent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6parykinimas">
    <w:name w:val="Medium List 2 Accent 6"/>
    <w:basedOn w:val="prastojilent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vidutinistinklelis">
    <w:name w:val="Medium Grid 1"/>
    <w:basedOn w:val="prastojilent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vidutinistinklelis1parykinimas">
    <w:name w:val="Medium Grid 1 Accent 1"/>
    <w:basedOn w:val="prastojilent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vidutinistinklelis2parykinimas">
    <w:name w:val="Medium Grid 1 Accent 2"/>
    <w:basedOn w:val="prastojilent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vidutinistinklelis3parykinimas">
    <w:name w:val="Medium Grid 1 Accent 3"/>
    <w:basedOn w:val="prastojilent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vidutinistinklelis4parykinimas">
    <w:name w:val="Medium Grid 1 Accent 4"/>
    <w:basedOn w:val="prastojilent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vidutinistinklelis5parykinimas">
    <w:name w:val="Medium Grid 1 Accent 5"/>
    <w:basedOn w:val="prastojilent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vidutinistinklelis6parykinimas">
    <w:name w:val="Medium Grid 1 Accent 6"/>
    <w:basedOn w:val="prastojilent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vidutinistinklelis">
    <w:name w:val="Medium Grid 2"/>
    <w:basedOn w:val="prastojilent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1parykinimas">
    <w:name w:val="Medium Grid 2 Accent 1"/>
    <w:basedOn w:val="prastojilent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2parykinimas">
    <w:name w:val="Medium Grid 2 Accent 2"/>
    <w:basedOn w:val="prastojilent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3parykinimas">
    <w:name w:val="Medium Grid 2 Accent 3"/>
    <w:basedOn w:val="prastojilent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4parykinimas">
    <w:name w:val="Medium Grid 2 Accent 4"/>
    <w:basedOn w:val="prastojilent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5parykinimas">
    <w:name w:val="Medium Grid 2 Accent 5"/>
    <w:basedOn w:val="prastojilent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6parykinimas">
    <w:name w:val="Medium Grid 2 Accent 6"/>
    <w:basedOn w:val="prastojilent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vidutinistinklelis">
    <w:name w:val="Medium Grid 3"/>
    <w:basedOn w:val="prastojilent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vidutinistinklelis1parykinimas">
    <w:name w:val="Medium Grid 3 Accent 1"/>
    <w:basedOn w:val="prastojilent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vidutinistinklelis2parykinimas">
    <w:name w:val="Medium Grid 3 Accent 2"/>
    <w:basedOn w:val="prastojilent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vidutinistinklelis3parykinimas">
    <w:name w:val="Medium Grid 3 Accent 3"/>
    <w:basedOn w:val="prastojilent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vidutinistinklelis4parykinimas">
    <w:name w:val="Medium Grid 3 Accent 4"/>
    <w:basedOn w:val="prastojilent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vidutinistinklelis5parykinimas">
    <w:name w:val="Medium Grid 3 Accent 5"/>
    <w:basedOn w:val="prastojilent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vidutinistinklelis6parykinimas">
    <w:name w:val="Medium Grid 3 Accent 6"/>
    <w:basedOn w:val="prastojilent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Tamsussraas">
    <w:name w:val="Dark List"/>
    <w:basedOn w:val="prastojilent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amsussraas1parykinimas">
    <w:name w:val="Dark List Accent 1"/>
    <w:basedOn w:val="prastojilent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amsussraas2parykinimas">
    <w:name w:val="Dark List Accent 2"/>
    <w:basedOn w:val="prastojilent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amsussraas3parykinimas">
    <w:name w:val="Dark List Accent 3"/>
    <w:basedOn w:val="prastojilent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amsussraas4parykinimas">
    <w:name w:val="Dark List Accent 4"/>
    <w:basedOn w:val="prastojilent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amsussraas5parykinimas">
    <w:name w:val="Dark List Accent 5"/>
    <w:basedOn w:val="prastojilent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amsussraas6parykinimas">
    <w:name w:val="Dark List Accent 6"/>
    <w:basedOn w:val="prastojilent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palvotasspalvinimas">
    <w:name w:val="Colorful Shading"/>
    <w:basedOn w:val="prastojilent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1parykinimas">
    <w:name w:val="Colorful Shading Accent 1"/>
    <w:basedOn w:val="prastojilent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2parykinimas">
    <w:name w:val="Colorful Shading Accent 2"/>
    <w:basedOn w:val="prastojilent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3parykinimas">
    <w:name w:val="Colorful Shading Accent 3"/>
    <w:basedOn w:val="prastojilent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palvotasspalvinimas4parykinimas">
    <w:name w:val="Colorful Shading Accent 4"/>
    <w:basedOn w:val="prastojilent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5parykinimas">
    <w:name w:val="Colorful Shading Accent 5"/>
    <w:basedOn w:val="prastojilent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6parykinimas">
    <w:name w:val="Colorful Shading Accent 6"/>
    <w:basedOn w:val="prastojilent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raas">
    <w:name w:val="Colorful List"/>
    <w:basedOn w:val="prastojilent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palvotassraas1parykinimas">
    <w:name w:val="Colorful List Accent 1"/>
    <w:basedOn w:val="prastojilent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Spalvotassraas2parykinimas">
    <w:name w:val="Colorful List Accent 2"/>
    <w:basedOn w:val="prastojilent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Spalvotassraas3parykinimas">
    <w:name w:val="Colorful List Accent 3"/>
    <w:basedOn w:val="prastojilent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Spalvotassraas4parykinimas">
    <w:name w:val="Colorful List Accent 4"/>
    <w:basedOn w:val="prastojilent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Spalvotassraas5parykinimas">
    <w:name w:val="Colorful List Accent 5"/>
    <w:basedOn w:val="prastojilent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Spalvotassraas6parykinimas">
    <w:name w:val="Colorful List Accent 6"/>
    <w:basedOn w:val="prastojilent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Spalvotastinklelis">
    <w:name w:val="Colorful Grid"/>
    <w:basedOn w:val="prastojilent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palvotastinklelis1parykinimas">
    <w:name w:val="Colorful Grid Accent 1"/>
    <w:basedOn w:val="prastojilent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palvotastinklelis2parykinimas">
    <w:name w:val="Colorful Grid Accent 2"/>
    <w:basedOn w:val="prastojilent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palvotastinklelis3parykinimas">
    <w:name w:val="Colorful Grid Accent 3"/>
    <w:basedOn w:val="prastojilent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palvotastinklelis4parykinimas">
    <w:name w:val="Colorful Grid Accent 4"/>
    <w:basedOn w:val="prastojilent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palvotastinklelis5parykinimas">
    <w:name w:val="Colorful Grid Accent 5"/>
    <w:basedOn w:val="prastojilent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palvotastinklelis6parykinimas">
    <w:name w:val="Colorful Grid Accent 6"/>
    <w:basedOn w:val="prastojilent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Turinys1">
    <w:name w:val="toc 1"/>
    <w:basedOn w:val="prastasis"/>
    <w:next w:val="prastasis"/>
    <w:autoRedefine/>
    <w:uiPriority w:val="39"/>
    <w:unhideWhenUsed/>
    <w:rsid w:val="00787CA9"/>
    <w:pPr>
      <w:spacing w:after="100"/>
    </w:pPr>
  </w:style>
  <w:style w:type="paragraph" w:styleId="Turinys2">
    <w:name w:val="toc 2"/>
    <w:basedOn w:val="prastasis"/>
    <w:next w:val="prastasis"/>
    <w:autoRedefine/>
    <w:uiPriority w:val="39"/>
    <w:unhideWhenUsed/>
    <w:rsid w:val="00787CA9"/>
    <w:pPr>
      <w:spacing w:after="100"/>
      <w:ind w:left="220"/>
    </w:pPr>
  </w:style>
  <w:style w:type="character" w:styleId="Hipersaitas">
    <w:name w:val="Hyperlink"/>
    <w:basedOn w:val="Numatytasispastraiposriftas"/>
    <w:uiPriority w:val="99"/>
    <w:unhideWhenUsed/>
    <w:rsid w:val="00787CA9"/>
    <w:rPr>
      <w:color w:val="0000FF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E953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3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5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8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4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1568</Words>
  <Characters>895</Characters>
  <Application>Microsoft Office Word</Application>
  <DocSecurity>0</DocSecurity>
  <Lines>7</Lines>
  <Paragraphs>4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2459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Gediminas Kazlauskas</cp:lastModifiedBy>
  <cp:revision>9</cp:revision>
  <cp:lastPrinted>2025-07-08T06:46:00Z</cp:lastPrinted>
  <dcterms:created xsi:type="dcterms:W3CDTF">2025-07-22T06:23:00Z</dcterms:created>
  <dcterms:modified xsi:type="dcterms:W3CDTF">2025-07-25T09:11:00Z</dcterms:modified>
  <cp:category/>
</cp:coreProperties>
</file>